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1EDC" w14:textId="77777777" w:rsidR="002020E6" w:rsidRPr="00D9694E" w:rsidRDefault="002020E6" w:rsidP="002020E6">
      <w:pPr>
        <w:widowControl w:val="0"/>
        <w:jc w:val="center"/>
        <w:rPr>
          <w:rFonts w:ascii="Times New Roman" w:hAnsi="Times New Roman" w:cs="Times New Roman"/>
          <w:sz w:val="28"/>
          <w:szCs w:val="28"/>
          <w:highlight w:val="yellow"/>
        </w:rPr>
      </w:pPr>
    </w:p>
    <w:p w14:paraId="09377F91" w14:textId="77777777" w:rsidR="002020E6" w:rsidRDefault="002020E6" w:rsidP="002020E6">
      <w:pPr>
        <w:widowControl w:val="0"/>
        <w:jc w:val="center"/>
        <w:rPr>
          <w:rFonts w:ascii="Times New Roman" w:hAnsi="Times New Roman" w:cs="Times New Roman"/>
          <w:sz w:val="28"/>
          <w:szCs w:val="28"/>
          <w:highlight w:val="yellow"/>
        </w:rPr>
      </w:pPr>
    </w:p>
    <w:p w14:paraId="3125A682" w14:textId="77777777" w:rsidR="002020E6" w:rsidRDefault="002020E6" w:rsidP="002020E6">
      <w:pPr>
        <w:widowControl w:val="0"/>
        <w:jc w:val="center"/>
        <w:rPr>
          <w:rFonts w:ascii="Times New Roman" w:hAnsi="Times New Roman" w:cs="Times New Roman"/>
          <w:sz w:val="28"/>
          <w:szCs w:val="28"/>
          <w:highlight w:val="yellow"/>
        </w:rPr>
      </w:pPr>
    </w:p>
    <w:p w14:paraId="0C719D7D" w14:textId="77777777" w:rsidR="002020E6" w:rsidRDefault="002020E6" w:rsidP="002020E6">
      <w:pPr>
        <w:widowControl w:val="0"/>
        <w:jc w:val="center"/>
        <w:rPr>
          <w:rFonts w:ascii="Times New Roman" w:hAnsi="Times New Roman" w:cs="Times New Roman"/>
          <w:sz w:val="28"/>
          <w:szCs w:val="28"/>
          <w:highlight w:val="yellow"/>
        </w:rPr>
      </w:pPr>
    </w:p>
    <w:p w14:paraId="7DB36E7B" w14:textId="77777777" w:rsidR="002020E6" w:rsidRDefault="002020E6" w:rsidP="002020E6">
      <w:pPr>
        <w:widowControl w:val="0"/>
        <w:jc w:val="center"/>
        <w:rPr>
          <w:rFonts w:ascii="Times New Roman" w:hAnsi="Times New Roman" w:cs="Times New Roman"/>
          <w:sz w:val="28"/>
          <w:szCs w:val="28"/>
          <w:highlight w:val="yellow"/>
        </w:rPr>
      </w:pPr>
    </w:p>
    <w:p w14:paraId="67A2515D" w14:textId="77777777" w:rsidR="002020E6" w:rsidRDefault="002020E6" w:rsidP="002020E6">
      <w:pPr>
        <w:widowControl w:val="0"/>
        <w:jc w:val="center"/>
        <w:rPr>
          <w:rFonts w:ascii="Times New Roman" w:hAnsi="Times New Roman" w:cs="Times New Roman"/>
          <w:sz w:val="28"/>
          <w:szCs w:val="28"/>
          <w:highlight w:val="yellow"/>
        </w:rPr>
      </w:pPr>
    </w:p>
    <w:p w14:paraId="59185BF0" w14:textId="77777777" w:rsidR="002020E6" w:rsidRPr="00CC16E2" w:rsidRDefault="002020E6" w:rsidP="002020E6">
      <w:pPr>
        <w:widowControl w:val="0"/>
        <w:jc w:val="center"/>
        <w:rPr>
          <w:rFonts w:ascii="Times New Roman" w:hAnsi="Times New Roman" w:cs="Times New Roman"/>
          <w:sz w:val="28"/>
          <w:szCs w:val="28"/>
        </w:rPr>
      </w:pPr>
    </w:p>
    <w:p w14:paraId="168BE965" w14:textId="77777777" w:rsidR="002020E6" w:rsidRPr="00CC16E2" w:rsidRDefault="002020E6" w:rsidP="002020E6">
      <w:pPr>
        <w:widowControl w:val="0"/>
        <w:jc w:val="center"/>
        <w:rPr>
          <w:rFonts w:ascii="Times New Roman" w:hAnsi="Times New Roman" w:cs="Times New Roman"/>
          <w:sz w:val="28"/>
          <w:szCs w:val="28"/>
        </w:rPr>
      </w:pPr>
    </w:p>
    <w:p w14:paraId="10858E0D" w14:textId="77777777" w:rsidR="002020E6" w:rsidRPr="00CC16E2" w:rsidRDefault="002020E6" w:rsidP="002020E6">
      <w:pPr>
        <w:widowControl w:val="0"/>
        <w:spacing w:after="0" w:line="240" w:lineRule="auto"/>
        <w:jc w:val="center"/>
        <w:rPr>
          <w:rFonts w:ascii="Times New Roman" w:hAnsi="Times New Roman" w:cs="Times New Roman"/>
          <w:bCs/>
          <w:sz w:val="28"/>
          <w:szCs w:val="28"/>
        </w:rPr>
      </w:pPr>
      <w:r w:rsidRPr="00CC16E2">
        <w:rPr>
          <w:rFonts w:ascii="Times New Roman" w:hAnsi="Times New Roman" w:cs="Times New Roman"/>
          <w:bCs/>
          <w:sz w:val="28"/>
          <w:szCs w:val="28"/>
        </w:rPr>
        <w:t>ОТЧЕТ</w:t>
      </w:r>
    </w:p>
    <w:p w14:paraId="6EA751B3" w14:textId="77777777" w:rsidR="002020E6" w:rsidRPr="00CC16E2" w:rsidRDefault="002020E6" w:rsidP="002020E6">
      <w:pPr>
        <w:widowControl w:val="0"/>
        <w:spacing w:after="0" w:line="240" w:lineRule="auto"/>
        <w:jc w:val="center"/>
        <w:rPr>
          <w:rFonts w:ascii="Times New Roman" w:hAnsi="Times New Roman" w:cs="Times New Roman"/>
          <w:bCs/>
          <w:sz w:val="28"/>
          <w:szCs w:val="28"/>
        </w:rPr>
      </w:pPr>
      <w:r w:rsidRPr="00CC16E2">
        <w:rPr>
          <w:rFonts w:ascii="Times New Roman" w:hAnsi="Times New Roman" w:cs="Times New Roman"/>
          <w:bCs/>
          <w:sz w:val="28"/>
          <w:szCs w:val="28"/>
        </w:rPr>
        <w:t>О НАУЧНО-ИССЛЕДОВАТЕЛЬСКОЙ РАБОТЕ</w:t>
      </w:r>
    </w:p>
    <w:p w14:paraId="23F63D16" w14:textId="77777777" w:rsidR="002020E6" w:rsidRPr="00CC16E2" w:rsidRDefault="002020E6" w:rsidP="002020E6">
      <w:pPr>
        <w:widowControl w:val="0"/>
        <w:spacing w:after="0" w:line="240" w:lineRule="auto"/>
        <w:rPr>
          <w:rFonts w:ascii="Times New Roman" w:hAnsi="Times New Roman" w:cs="Times New Roman"/>
          <w:sz w:val="28"/>
          <w:szCs w:val="28"/>
        </w:rPr>
      </w:pPr>
    </w:p>
    <w:p w14:paraId="38922E9D" w14:textId="77777777" w:rsidR="002020E6" w:rsidRPr="00CC16E2" w:rsidRDefault="002020E6" w:rsidP="002020E6">
      <w:pPr>
        <w:widowControl w:val="0"/>
        <w:spacing w:after="0" w:line="240" w:lineRule="auto"/>
        <w:rPr>
          <w:rFonts w:ascii="Times New Roman" w:hAnsi="Times New Roman" w:cs="Times New Roman"/>
          <w:sz w:val="28"/>
          <w:szCs w:val="28"/>
        </w:rPr>
      </w:pPr>
    </w:p>
    <w:p w14:paraId="5B130AA9" w14:textId="77777777" w:rsidR="002020E6" w:rsidRPr="00CC16E2" w:rsidRDefault="002020E6" w:rsidP="002020E6">
      <w:pPr>
        <w:widowControl w:val="0"/>
        <w:spacing w:after="0" w:line="240" w:lineRule="auto"/>
        <w:rPr>
          <w:rFonts w:ascii="Times New Roman" w:hAnsi="Times New Roman" w:cs="Times New Roman"/>
          <w:sz w:val="28"/>
          <w:szCs w:val="28"/>
        </w:rPr>
      </w:pPr>
    </w:p>
    <w:p w14:paraId="048CD622" w14:textId="77777777" w:rsidR="002020E6" w:rsidRPr="00CC16E2" w:rsidRDefault="002020E6" w:rsidP="002020E6">
      <w:pPr>
        <w:widowControl w:val="0"/>
        <w:spacing w:after="0" w:line="240" w:lineRule="auto"/>
        <w:jc w:val="center"/>
        <w:rPr>
          <w:rFonts w:ascii="Times New Roman" w:hAnsi="Times New Roman" w:cs="Times New Roman"/>
          <w:sz w:val="28"/>
          <w:szCs w:val="28"/>
        </w:rPr>
      </w:pPr>
      <w:r w:rsidRPr="00CC16E2">
        <w:rPr>
          <w:rFonts w:ascii="Times New Roman" w:hAnsi="Times New Roman" w:cs="Times New Roman"/>
          <w:sz w:val="28"/>
          <w:szCs w:val="28"/>
        </w:rPr>
        <w:t xml:space="preserve">по теме </w:t>
      </w:r>
    </w:p>
    <w:p w14:paraId="29FF7693" w14:textId="77777777" w:rsidR="002020E6" w:rsidRPr="00CC16E2" w:rsidRDefault="002020E6" w:rsidP="002020E6">
      <w:pPr>
        <w:widowControl w:val="0"/>
        <w:spacing w:after="0" w:line="240" w:lineRule="auto"/>
        <w:jc w:val="center"/>
        <w:rPr>
          <w:rFonts w:ascii="Times New Roman" w:hAnsi="Times New Roman" w:cs="Times New Roman"/>
          <w:caps/>
          <w:sz w:val="28"/>
          <w:szCs w:val="28"/>
        </w:rPr>
      </w:pPr>
      <w:r w:rsidRPr="00CC16E2">
        <w:rPr>
          <w:rFonts w:ascii="Times New Roman" w:hAnsi="Times New Roman" w:cs="Times New Roman"/>
          <w:caps/>
          <w:sz w:val="28"/>
          <w:szCs w:val="28"/>
        </w:rPr>
        <w:t xml:space="preserve">Исследование возможности получения углеродистого восстановителя </w:t>
      </w:r>
      <w:r>
        <w:rPr>
          <w:rFonts w:ascii="Times New Roman" w:hAnsi="Times New Roman" w:cs="Times New Roman"/>
          <w:caps/>
          <w:sz w:val="28"/>
          <w:szCs w:val="28"/>
        </w:rPr>
        <w:t>ИЗ УГЛЕЙ МЕСТОРОЖДЕНИЯ «</w:t>
      </w:r>
      <w:r w:rsidR="002A1F5F">
        <w:rPr>
          <w:rFonts w:ascii="Times New Roman" w:hAnsi="Times New Roman" w:cs="Times New Roman"/>
          <w:caps/>
          <w:sz w:val="28"/>
          <w:szCs w:val="28"/>
        </w:rPr>
        <w:t>Кулан</w:t>
      </w:r>
      <w:r>
        <w:rPr>
          <w:rFonts w:ascii="Times New Roman" w:hAnsi="Times New Roman" w:cs="Times New Roman"/>
          <w:caps/>
          <w:sz w:val="28"/>
          <w:szCs w:val="28"/>
        </w:rPr>
        <w:t>»</w:t>
      </w:r>
      <w:r w:rsidRPr="007661E6">
        <w:rPr>
          <w:rFonts w:ascii="Times New Roman" w:hAnsi="Times New Roman" w:cs="Times New Roman"/>
          <w:caps/>
          <w:sz w:val="28"/>
          <w:szCs w:val="28"/>
        </w:rPr>
        <w:t xml:space="preserve"> </w:t>
      </w:r>
      <w:r>
        <w:rPr>
          <w:rFonts w:ascii="Times New Roman" w:hAnsi="Times New Roman" w:cs="Times New Roman"/>
          <w:caps/>
          <w:sz w:val="28"/>
          <w:szCs w:val="28"/>
        </w:rPr>
        <w:t xml:space="preserve">ДЛЯ </w:t>
      </w:r>
      <w:r w:rsidRPr="00CC16E2">
        <w:rPr>
          <w:rFonts w:ascii="Times New Roman" w:hAnsi="Times New Roman" w:cs="Times New Roman"/>
          <w:caps/>
          <w:sz w:val="28"/>
          <w:szCs w:val="28"/>
        </w:rPr>
        <w:t>ферросплавных производств</w:t>
      </w:r>
    </w:p>
    <w:p w14:paraId="48749CED" w14:textId="77777777" w:rsidR="002020E6" w:rsidRPr="00D9694E" w:rsidRDefault="002020E6" w:rsidP="002020E6">
      <w:pPr>
        <w:widowControl w:val="0"/>
        <w:rPr>
          <w:rFonts w:ascii="Times New Roman" w:hAnsi="Times New Roman" w:cs="Times New Roman"/>
          <w:sz w:val="28"/>
          <w:szCs w:val="28"/>
          <w:highlight w:val="yellow"/>
        </w:rPr>
      </w:pPr>
    </w:p>
    <w:p w14:paraId="3CB4FA6D" w14:textId="77777777" w:rsidR="002020E6" w:rsidRDefault="002020E6" w:rsidP="002020E6">
      <w:pPr>
        <w:widowControl w:val="0"/>
        <w:rPr>
          <w:rFonts w:ascii="Times New Roman" w:hAnsi="Times New Roman" w:cs="Times New Roman"/>
          <w:sz w:val="28"/>
          <w:szCs w:val="28"/>
          <w:highlight w:val="yellow"/>
        </w:rPr>
      </w:pPr>
    </w:p>
    <w:p w14:paraId="05F808A2" w14:textId="77777777" w:rsidR="002020E6" w:rsidRDefault="002020E6" w:rsidP="002020E6">
      <w:pPr>
        <w:widowControl w:val="0"/>
        <w:rPr>
          <w:rFonts w:ascii="Times New Roman" w:hAnsi="Times New Roman" w:cs="Times New Roman"/>
          <w:sz w:val="28"/>
          <w:szCs w:val="28"/>
          <w:highlight w:val="yellow"/>
        </w:rPr>
      </w:pPr>
    </w:p>
    <w:p w14:paraId="176FEAF2" w14:textId="77777777" w:rsidR="002020E6" w:rsidRDefault="002020E6" w:rsidP="002020E6">
      <w:pPr>
        <w:widowControl w:val="0"/>
        <w:rPr>
          <w:rFonts w:ascii="Times New Roman" w:hAnsi="Times New Roman" w:cs="Times New Roman"/>
          <w:sz w:val="28"/>
          <w:szCs w:val="28"/>
          <w:highlight w:val="yellow"/>
        </w:rPr>
      </w:pPr>
    </w:p>
    <w:p w14:paraId="3B951351" w14:textId="77777777" w:rsidR="002020E6" w:rsidRDefault="002020E6" w:rsidP="002020E6">
      <w:pPr>
        <w:widowControl w:val="0"/>
        <w:rPr>
          <w:rFonts w:ascii="Times New Roman" w:hAnsi="Times New Roman" w:cs="Times New Roman"/>
          <w:sz w:val="28"/>
          <w:szCs w:val="28"/>
          <w:highlight w:val="yellow"/>
        </w:rPr>
      </w:pPr>
    </w:p>
    <w:p w14:paraId="6112D640" w14:textId="77777777" w:rsidR="002020E6" w:rsidRDefault="002020E6" w:rsidP="002020E6">
      <w:pPr>
        <w:widowControl w:val="0"/>
        <w:rPr>
          <w:rFonts w:ascii="Times New Roman" w:hAnsi="Times New Roman" w:cs="Times New Roman"/>
          <w:sz w:val="28"/>
          <w:szCs w:val="28"/>
          <w:highlight w:val="yellow"/>
        </w:rPr>
      </w:pPr>
    </w:p>
    <w:p w14:paraId="2AB24E8F" w14:textId="77777777" w:rsidR="002020E6" w:rsidRDefault="002020E6" w:rsidP="002020E6">
      <w:pPr>
        <w:widowControl w:val="0"/>
        <w:rPr>
          <w:rFonts w:ascii="Times New Roman" w:hAnsi="Times New Roman" w:cs="Times New Roman"/>
          <w:sz w:val="28"/>
          <w:szCs w:val="28"/>
          <w:highlight w:val="yellow"/>
        </w:rPr>
      </w:pPr>
    </w:p>
    <w:p w14:paraId="157CA0B7" w14:textId="77777777" w:rsidR="002020E6" w:rsidRPr="00D9694E" w:rsidRDefault="002020E6" w:rsidP="002020E6">
      <w:pPr>
        <w:widowControl w:val="0"/>
        <w:rPr>
          <w:rFonts w:ascii="Times New Roman" w:hAnsi="Times New Roman" w:cs="Times New Roman"/>
          <w:sz w:val="28"/>
          <w:szCs w:val="28"/>
          <w:highlight w:val="yellow"/>
        </w:rPr>
      </w:pPr>
    </w:p>
    <w:p w14:paraId="692E3B02" w14:textId="77777777" w:rsidR="002020E6" w:rsidRPr="00D9694E" w:rsidRDefault="002020E6" w:rsidP="002020E6">
      <w:pPr>
        <w:widowControl w:val="0"/>
        <w:jc w:val="center"/>
        <w:rPr>
          <w:rFonts w:ascii="Times New Roman" w:hAnsi="Times New Roman" w:cs="Times New Roman"/>
          <w:sz w:val="28"/>
          <w:szCs w:val="28"/>
          <w:highlight w:val="yellow"/>
        </w:rPr>
      </w:pPr>
    </w:p>
    <w:p w14:paraId="2D9AB436" w14:textId="77777777" w:rsidR="002020E6" w:rsidRPr="00D9694E" w:rsidRDefault="002020E6" w:rsidP="002020E6">
      <w:pPr>
        <w:widowControl w:val="0"/>
        <w:jc w:val="center"/>
        <w:rPr>
          <w:rFonts w:ascii="Times New Roman" w:hAnsi="Times New Roman" w:cs="Times New Roman"/>
          <w:sz w:val="28"/>
          <w:szCs w:val="28"/>
          <w:highlight w:val="yellow"/>
        </w:rPr>
      </w:pPr>
    </w:p>
    <w:p w14:paraId="23005875" w14:textId="77777777" w:rsidR="002020E6" w:rsidRPr="00D25004" w:rsidRDefault="002020E6" w:rsidP="002020E6">
      <w:pPr>
        <w:widowControl w:val="0"/>
        <w:jc w:val="center"/>
        <w:rPr>
          <w:rFonts w:ascii="Times New Roman" w:hAnsi="Times New Roman" w:cs="Times New Roman"/>
          <w:sz w:val="28"/>
          <w:szCs w:val="28"/>
        </w:rPr>
      </w:pPr>
    </w:p>
    <w:p w14:paraId="5F4E3600" w14:textId="77777777" w:rsidR="00E1148E" w:rsidRDefault="002020E6" w:rsidP="002020E6">
      <w:pPr>
        <w:widowControl w:val="0"/>
        <w:spacing w:after="160" w:line="259" w:lineRule="auto"/>
        <w:jc w:val="center"/>
        <w:rPr>
          <w:rFonts w:ascii="Times New Roman" w:hAnsi="Times New Roman" w:cs="Times New Roman"/>
          <w:sz w:val="28"/>
          <w:szCs w:val="28"/>
        </w:rPr>
      </w:pPr>
      <w:r w:rsidRPr="00D25004">
        <w:rPr>
          <w:rFonts w:ascii="Times New Roman" w:hAnsi="Times New Roman" w:cs="Times New Roman"/>
          <w:sz w:val="28"/>
          <w:szCs w:val="28"/>
        </w:rPr>
        <w:t>Караганда 2020</w:t>
      </w:r>
      <w:r w:rsidR="00E1148E" w:rsidRPr="00D9694E">
        <w:rPr>
          <w:rFonts w:ascii="Times New Roman" w:hAnsi="Times New Roman" w:cs="Times New Roman"/>
          <w:noProof/>
          <w:sz w:val="28"/>
          <w:szCs w:val="28"/>
          <w:highlight w:val="yellow"/>
        </w:rPr>
        <mc:AlternateContent>
          <mc:Choice Requires="wps">
            <w:drawing>
              <wp:anchor distT="0" distB="0" distL="114300" distR="114300" simplePos="0" relativeHeight="251659264" behindDoc="0" locked="0" layoutInCell="1" allowOverlap="1" wp14:anchorId="4171255B" wp14:editId="2CB2FA0A">
                <wp:simplePos x="0" y="0"/>
                <wp:positionH relativeFrom="column">
                  <wp:posOffset>2882265</wp:posOffset>
                </wp:positionH>
                <wp:positionV relativeFrom="paragraph">
                  <wp:posOffset>374650</wp:posOffset>
                </wp:positionV>
                <wp:extent cx="371475" cy="409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DD3A6" id="Прямоугольник 14" o:spid="_x0000_s1026" style="position:absolute;margin-left:226.95pt;margin-top:29.5pt;width:29.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" fillcolor="white [3212]" strokecolor="white [3212]" strokeweight="1pt">
                <v:path arrowok="t"/>
              </v:rect>
            </w:pict>
          </mc:Fallback>
        </mc:AlternateContent>
      </w:r>
      <w:r w:rsidR="00E1148E">
        <w:rPr>
          <w:rFonts w:ascii="Times New Roman" w:hAnsi="Times New Roman" w:cs="Times New Roman"/>
          <w:sz w:val="28"/>
          <w:szCs w:val="28"/>
        </w:rPr>
        <w:br w:type="page"/>
      </w:r>
    </w:p>
    <w:p w14:paraId="567A925D" w14:textId="77777777" w:rsidR="002020E6" w:rsidRPr="00F45968" w:rsidRDefault="002020E6" w:rsidP="002020E6">
      <w:pPr>
        <w:widowControl w:val="0"/>
        <w:spacing w:after="0" w:line="240" w:lineRule="auto"/>
        <w:jc w:val="center"/>
        <w:rPr>
          <w:rFonts w:ascii="Times New Roman" w:hAnsi="Times New Roman" w:cs="Times New Roman"/>
          <w:sz w:val="28"/>
          <w:szCs w:val="28"/>
          <w:lang w:val="kk-KZ"/>
        </w:rPr>
      </w:pPr>
      <w:r w:rsidRPr="00F45968">
        <w:rPr>
          <w:rFonts w:ascii="Times New Roman" w:hAnsi="Times New Roman" w:cs="Times New Roman"/>
          <w:sz w:val="28"/>
          <w:szCs w:val="28"/>
          <w:lang w:val="kk-KZ"/>
        </w:rPr>
        <w:lastRenderedPageBreak/>
        <w:t>РЕФЕРАТ</w:t>
      </w:r>
    </w:p>
    <w:p w14:paraId="374DD6FF" w14:textId="77777777" w:rsidR="002020E6" w:rsidRPr="00D9694E" w:rsidRDefault="002020E6" w:rsidP="002020E6">
      <w:pPr>
        <w:widowControl w:val="0"/>
        <w:jc w:val="center"/>
        <w:rPr>
          <w:highlight w:val="yellow"/>
        </w:rPr>
      </w:pPr>
    </w:p>
    <w:p w14:paraId="403DCCFA" w14:textId="77777777" w:rsidR="002020E6" w:rsidRPr="00F52311" w:rsidRDefault="002020E6" w:rsidP="002020E6">
      <w:pPr>
        <w:widowControl w:val="0"/>
        <w:spacing w:after="0" w:line="240" w:lineRule="auto"/>
        <w:ind w:firstLine="709"/>
        <w:jc w:val="both"/>
        <w:rPr>
          <w:rFonts w:ascii="Times New Roman" w:hAnsi="Times New Roman" w:cs="Times New Roman"/>
          <w:sz w:val="28"/>
          <w:szCs w:val="28"/>
        </w:rPr>
      </w:pPr>
      <w:r w:rsidRPr="00F52311">
        <w:rPr>
          <w:rFonts w:ascii="Times New Roman" w:hAnsi="Times New Roman" w:cs="Times New Roman"/>
          <w:sz w:val="28"/>
          <w:szCs w:val="28"/>
        </w:rPr>
        <w:t xml:space="preserve">Отчет </w:t>
      </w:r>
      <w:r>
        <w:rPr>
          <w:rFonts w:ascii="Times New Roman" w:hAnsi="Times New Roman" w:cs="Times New Roman"/>
          <w:sz w:val="28"/>
          <w:szCs w:val="28"/>
        </w:rPr>
        <w:t>29</w:t>
      </w:r>
      <w:r w:rsidRPr="00F52311">
        <w:rPr>
          <w:rFonts w:ascii="Times New Roman" w:hAnsi="Times New Roman" w:cs="Times New Roman"/>
          <w:sz w:val="28"/>
          <w:szCs w:val="28"/>
        </w:rPr>
        <w:t xml:space="preserve"> с., 2 рис., 11 табл., 24 источника, 2 прил. </w:t>
      </w:r>
    </w:p>
    <w:p w14:paraId="1DED7295" w14:textId="77777777" w:rsidR="002020E6" w:rsidRPr="00F45968" w:rsidRDefault="002020E6" w:rsidP="002020E6">
      <w:pPr>
        <w:widowControl w:val="0"/>
        <w:spacing w:after="0" w:line="240" w:lineRule="auto"/>
        <w:ind w:firstLine="709"/>
        <w:jc w:val="both"/>
        <w:rPr>
          <w:rFonts w:ascii="Times New Roman" w:hAnsi="Times New Roman" w:cs="Times New Roman"/>
          <w:sz w:val="28"/>
          <w:szCs w:val="28"/>
        </w:rPr>
      </w:pPr>
      <w:r w:rsidRPr="00F45968">
        <w:rPr>
          <w:rFonts w:ascii="Times New Roman" w:hAnsi="Times New Roman" w:cs="Times New Roman"/>
          <w:sz w:val="28"/>
          <w:szCs w:val="28"/>
        </w:rPr>
        <w:t>Целью НИОКР является исследование возможности получения кокса из углей месторождения «</w:t>
      </w:r>
      <w:r>
        <w:rPr>
          <w:rFonts w:ascii="Times New Roman" w:hAnsi="Times New Roman" w:cs="Times New Roman"/>
          <w:sz w:val="28"/>
          <w:szCs w:val="28"/>
        </w:rPr>
        <w:t>Кулан</w:t>
      </w:r>
      <w:r w:rsidRPr="00F45968">
        <w:rPr>
          <w:rFonts w:ascii="Times New Roman" w:hAnsi="Times New Roman" w:cs="Times New Roman"/>
          <w:sz w:val="28"/>
          <w:szCs w:val="28"/>
        </w:rPr>
        <w:t xml:space="preserve">» для ферросплавных производств.   </w:t>
      </w:r>
    </w:p>
    <w:p w14:paraId="395176DA" w14:textId="77777777" w:rsidR="002020E6" w:rsidRPr="00F45968" w:rsidRDefault="002020E6" w:rsidP="002020E6">
      <w:pPr>
        <w:widowControl w:val="0"/>
        <w:spacing w:after="0" w:line="240" w:lineRule="auto"/>
        <w:ind w:firstLine="709"/>
        <w:jc w:val="both"/>
        <w:rPr>
          <w:rFonts w:ascii="Times New Roman" w:hAnsi="Times New Roman" w:cs="Times New Roman"/>
          <w:sz w:val="28"/>
          <w:szCs w:val="28"/>
        </w:rPr>
      </w:pPr>
      <w:r w:rsidRPr="00F45968">
        <w:rPr>
          <w:rFonts w:ascii="Times New Roman" w:hAnsi="Times New Roman" w:cs="Times New Roman"/>
          <w:sz w:val="28"/>
          <w:szCs w:val="28"/>
        </w:rPr>
        <w:t>Объект исследований – уголь месторождения «</w:t>
      </w:r>
      <w:r>
        <w:rPr>
          <w:rFonts w:ascii="Times New Roman" w:hAnsi="Times New Roman" w:cs="Times New Roman"/>
          <w:sz w:val="28"/>
          <w:szCs w:val="28"/>
        </w:rPr>
        <w:t>Кулан</w:t>
      </w:r>
      <w:r w:rsidRPr="00F45968">
        <w:rPr>
          <w:rFonts w:ascii="Times New Roman" w:hAnsi="Times New Roman" w:cs="Times New Roman"/>
          <w:sz w:val="28"/>
          <w:szCs w:val="28"/>
        </w:rPr>
        <w:t xml:space="preserve">». </w:t>
      </w:r>
    </w:p>
    <w:p w14:paraId="05494FEE"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На основе литературного обзора применяемых видов углеродистых восстановителей определены ключевые качественные показатели восстановителей для обеспечения эффективности ферросплавных производств.</w:t>
      </w:r>
    </w:p>
    <w:p w14:paraId="688C22EB"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Проведены комплексные исследования физико-химических и технологических свойств исходного угля и оценена его пригодность для получения кокса методом пиролиза.</w:t>
      </w:r>
    </w:p>
    <w:p w14:paraId="632479D2"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Экспериментально определены ключевые параметры процесса коксования угля и установлена возможность получения кокса с улучшенными технологическими свойствами для карботермического получения ферросплавов.</w:t>
      </w:r>
    </w:p>
    <w:p w14:paraId="09624F13" w14:textId="77777777" w:rsidR="00E1148E" w:rsidRDefault="002020E6" w:rsidP="002020E6">
      <w:pPr>
        <w:widowControl w:val="0"/>
        <w:ind w:firstLine="709"/>
        <w:jc w:val="both"/>
      </w:pPr>
      <w:r w:rsidRPr="00402DBB">
        <w:rPr>
          <w:rFonts w:ascii="Times New Roman" w:hAnsi="Times New Roman" w:cs="Times New Roman"/>
          <w:sz w:val="28"/>
          <w:szCs w:val="28"/>
        </w:rPr>
        <w:t xml:space="preserve">Приведены данные промышленных испытаний по получению кокса в печи. Анализ качества кокса подтверждает его пригодность для использования в качестве восстановителя при выплавке ферросплавов в дуговых </w:t>
      </w:r>
      <w:proofErr w:type="spellStart"/>
      <w:r w:rsidRPr="00402DBB">
        <w:rPr>
          <w:rFonts w:ascii="Times New Roman" w:hAnsi="Times New Roman" w:cs="Times New Roman"/>
          <w:sz w:val="28"/>
          <w:szCs w:val="28"/>
        </w:rPr>
        <w:t>руднотермических</w:t>
      </w:r>
      <w:proofErr w:type="spellEnd"/>
      <w:r w:rsidRPr="00402DBB">
        <w:rPr>
          <w:rFonts w:ascii="Times New Roman" w:hAnsi="Times New Roman" w:cs="Times New Roman"/>
          <w:sz w:val="28"/>
          <w:szCs w:val="28"/>
        </w:rPr>
        <w:t xml:space="preserve"> печах.</w:t>
      </w:r>
    </w:p>
    <w:p w14:paraId="1B8040F4" w14:textId="77777777" w:rsidR="00E1148E" w:rsidRDefault="00E1148E" w:rsidP="00E1148E">
      <w:pPr>
        <w:widowControl w:val="0"/>
        <w:jc w:val="center"/>
      </w:pPr>
    </w:p>
    <w:p w14:paraId="22489B32" w14:textId="77777777" w:rsidR="00E1148E" w:rsidRDefault="00E1148E" w:rsidP="00E1148E">
      <w:pPr>
        <w:widowControl w:val="0"/>
        <w:jc w:val="center"/>
      </w:pPr>
    </w:p>
    <w:p w14:paraId="56769CBD" w14:textId="77777777" w:rsidR="00E1148E" w:rsidRDefault="00E1148E" w:rsidP="00E1148E">
      <w:pPr>
        <w:widowControl w:val="0"/>
        <w:jc w:val="center"/>
      </w:pPr>
    </w:p>
    <w:p w14:paraId="1F67D4C1" w14:textId="77777777" w:rsidR="00E1148E" w:rsidRDefault="00E1148E" w:rsidP="00E1148E">
      <w:pPr>
        <w:widowControl w:val="0"/>
        <w:jc w:val="center"/>
      </w:pPr>
    </w:p>
    <w:p w14:paraId="6D59BEA3" w14:textId="77777777" w:rsidR="00E1148E" w:rsidRDefault="00E1148E" w:rsidP="00E1148E">
      <w:pPr>
        <w:widowControl w:val="0"/>
        <w:jc w:val="center"/>
      </w:pPr>
    </w:p>
    <w:p w14:paraId="26F35AD8" w14:textId="77777777" w:rsidR="00E1148E" w:rsidRDefault="00E1148E" w:rsidP="00E1148E">
      <w:pPr>
        <w:widowControl w:val="0"/>
        <w:jc w:val="center"/>
      </w:pPr>
    </w:p>
    <w:p w14:paraId="60F0CC09" w14:textId="77777777" w:rsidR="00E1148E" w:rsidRDefault="00E1148E" w:rsidP="00E1148E">
      <w:pPr>
        <w:widowControl w:val="0"/>
        <w:jc w:val="center"/>
      </w:pPr>
    </w:p>
    <w:p w14:paraId="10D05E9F" w14:textId="77777777" w:rsidR="00E1148E" w:rsidRDefault="00E1148E" w:rsidP="00E1148E">
      <w:pPr>
        <w:widowControl w:val="0"/>
        <w:jc w:val="center"/>
      </w:pPr>
    </w:p>
    <w:p w14:paraId="24CABC13" w14:textId="77777777" w:rsidR="00E1148E" w:rsidRDefault="00E1148E" w:rsidP="00E1148E">
      <w:pPr>
        <w:widowControl w:val="0"/>
        <w:jc w:val="center"/>
      </w:pPr>
    </w:p>
    <w:p w14:paraId="109DF53B" w14:textId="77777777" w:rsidR="00E1148E" w:rsidRDefault="00E1148E" w:rsidP="00E1148E">
      <w:pPr>
        <w:widowControl w:val="0"/>
        <w:jc w:val="center"/>
      </w:pPr>
    </w:p>
    <w:p w14:paraId="16D5811F" w14:textId="77777777" w:rsidR="00E1148E" w:rsidRDefault="00E1148E" w:rsidP="00E1148E">
      <w:pPr>
        <w:widowControl w:val="0"/>
        <w:jc w:val="center"/>
      </w:pPr>
    </w:p>
    <w:p w14:paraId="17C74DF1" w14:textId="77777777" w:rsidR="00E1148E" w:rsidRDefault="00E1148E" w:rsidP="00E1148E">
      <w:pPr>
        <w:widowControl w:val="0"/>
        <w:jc w:val="center"/>
      </w:pPr>
    </w:p>
    <w:p w14:paraId="5405DB8F" w14:textId="77777777" w:rsidR="00E1148E" w:rsidRDefault="00E1148E" w:rsidP="00E1148E">
      <w:pPr>
        <w:widowControl w:val="0"/>
        <w:jc w:val="center"/>
      </w:pPr>
    </w:p>
    <w:p w14:paraId="7FC4E1F3" w14:textId="77777777" w:rsidR="00E1148E" w:rsidRDefault="00E1148E" w:rsidP="00E1148E">
      <w:pPr>
        <w:widowControl w:val="0"/>
        <w:jc w:val="center"/>
      </w:pPr>
    </w:p>
    <w:tbl>
      <w:tblPr>
        <w:tblW w:w="9391" w:type="dxa"/>
        <w:tblInd w:w="250" w:type="dxa"/>
        <w:tblLayout w:type="fixed"/>
        <w:tblLook w:val="04A0" w:firstRow="1" w:lastRow="0" w:firstColumn="1" w:lastColumn="0" w:noHBand="0" w:noVBand="1"/>
      </w:tblPr>
      <w:tblGrid>
        <w:gridCol w:w="571"/>
        <w:gridCol w:w="8251"/>
        <w:gridCol w:w="569"/>
      </w:tblGrid>
      <w:tr w:rsidR="002020E6" w14:paraId="08BECBA2" w14:textId="77777777" w:rsidTr="008A6561">
        <w:trPr>
          <w:trHeight w:val="363"/>
        </w:trPr>
        <w:tc>
          <w:tcPr>
            <w:tcW w:w="8822" w:type="dxa"/>
            <w:gridSpan w:val="2"/>
            <w:hideMark/>
          </w:tcPr>
          <w:p w14:paraId="3F1D21C9" w14:textId="77777777" w:rsidR="002020E6" w:rsidRPr="00D9694E" w:rsidRDefault="002020E6" w:rsidP="008A6561">
            <w:pPr>
              <w:widowControl w:val="0"/>
              <w:spacing w:after="0" w:line="240" w:lineRule="auto"/>
              <w:jc w:val="center"/>
              <w:rPr>
                <w:rFonts w:ascii="Times New Roman" w:eastAsia="Times New Roman" w:hAnsi="Times New Roman" w:cs="Times New Roman"/>
                <w:sz w:val="28"/>
                <w:szCs w:val="28"/>
                <w:highlight w:val="yellow"/>
              </w:rPr>
            </w:pPr>
            <w:r w:rsidRPr="00F52311">
              <w:rPr>
                <w:rFonts w:ascii="Times New Roman" w:eastAsia="Times New Roman" w:hAnsi="Times New Roman" w:cs="Times New Roman"/>
                <w:sz w:val="28"/>
                <w:szCs w:val="28"/>
              </w:rPr>
              <w:lastRenderedPageBreak/>
              <w:t>СОДЕРЖАНИЕ</w:t>
            </w:r>
          </w:p>
        </w:tc>
        <w:tc>
          <w:tcPr>
            <w:tcW w:w="569" w:type="dxa"/>
          </w:tcPr>
          <w:p w14:paraId="5BA5F542" w14:textId="77777777" w:rsidR="002020E6" w:rsidRPr="00D9694E" w:rsidRDefault="002020E6" w:rsidP="008A6561">
            <w:pPr>
              <w:widowControl w:val="0"/>
              <w:spacing w:after="0" w:line="240" w:lineRule="auto"/>
              <w:jc w:val="center"/>
              <w:rPr>
                <w:rFonts w:ascii="Times New Roman" w:eastAsia="Times New Roman" w:hAnsi="Times New Roman" w:cs="Times New Roman"/>
                <w:sz w:val="28"/>
                <w:szCs w:val="28"/>
                <w:highlight w:val="yellow"/>
              </w:rPr>
            </w:pPr>
          </w:p>
        </w:tc>
      </w:tr>
      <w:tr w:rsidR="002020E6" w14:paraId="2970C97F" w14:textId="77777777" w:rsidTr="008A6561">
        <w:trPr>
          <w:trHeight w:val="322"/>
        </w:trPr>
        <w:tc>
          <w:tcPr>
            <w:tcW w:w="8822" w:type="dxa"/>
            <w:gridSpan w:val="2"/>
          </w:tcPr>
          <w:p w14:paraId="1A96B37C" w14:textId="77777777" w:rsidR="002020E6" w:rsidRPr="00D25004" w:rsidRDefault="002020E6" w:rsidP="008A6561">
            <w:pPr>
              <w:widowControl w:val="0"/>
              <w:spacing w:after="0" w:line="240" w:lineRule="auto"/>
              <w:ind w:firstLine="540"/>
              <w:jc w:val="both"/>
              <w:rPr>
                <w:rFonts w:ascii="Times New Roman" w:eastAsia="Times New Roman" w:hAnsi="Times New Roman" w:cs="Times New Roman"/>
                <w:sz w:val="28"/>
                <w:szCs w:val="28"/>
              </w:rPr>
            </w:pPr>
          </w:p>
          <w:p w14:paraId="22706747" w14:textId="77777777" w:rsidR="002020E6" w:rsidRPr="00D25004" w:rsidRDefault="002020E6" w:rsidP="008A6561">
            <w:pPr>
              <w:widowControl w:val="0"/>
              <w:spacing w:after="0" w:line="240" w:lineRule="auto"/>
              <w:ind w:firstLine="539"/>
              <w:jc w:val="both"/>
              <w:rPr>
                <w:rFonts w:ascii="Times New Roman" w:eastAsia="Times New Roman" w:hAnsi="Times New Roman" w:cs="Times New Roman"/>
                <w:sz w:val="28"/>
                <w:szCs w:val="28"/>
              </w:rPr>
            </w:pPr>
            <w:r w:rsidRPr="00D25004">
              <w:rPr>
                <w:rFonts w:ascii="Times New Roman" w:eastAsia="Times New Roman" w:hAnsi="Times New Roman" w:cs="Times New Roman"/>
                <w:sz w:val="28"/>
                <w:szCs w:val="28"/>
              </w:rPr>
              <w:t>ВВЕДЕНИЕ ...........................................................................…………</w:t>
            </w:r>
          </w:p>
        </w:tc>
        <w:tc>
          <w:tcPr>
            <w:tcW w:w="569" w:type="dxa"/>
          </w:tcPr>
          <w:p w14:paraId="4D36D05B"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4AE40A6D"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4</w:t>
            </w:r>
          </w:p>
        </w:tc>
      </w:tr>
      <w:tr w:rsidR="002020E6" w14:paraId="5727BF98" w14:textId="77777777" w:rsidTr="008A6561">
        <w:trPr>
          <w:trHeight w:val="1008"/>
        </w:trPr>
        <w:tc>
          <w:tcPr>
            <w:tcW w:w="571" w:type="dxa"/>
          </w:tcPr>
          <w:p w14:paraId="66EED511" w14:textId="77777777" w:rsidR="002020E6" w:rsidRPr="00F52311" w:rsidRDefault="002020E6" w:rsidP="008A6561">
            <w:pPr>
              <w:widowControl w:val="0"/>
              <w:spacing w:after="0" w:line="240" w:lineRule="auto"/>
              <w:jc w:val="center"/>
              <w:rPr>
                <w:rFonts w:ascii="Times New Roman" w:eastAsia="Times New Roman" w:hAnsi="Times New Roman" w:cs="Times New Roman"/>
                <w:bCs/>
                <w:sz w:val="28"/>
                <w:szCs w:val="28"/>
              </w:rPr>
            </w:pPr>
            <w:r w:rsidRPr="00F52311">
              <w:rPr>
                <w:rFonts w:ascii="Times New Roman" w:eastAsia="Times New Roman" w:hAnsi="Times New Roman" w:cs="Times New Roman"/>
                <w:bCs/>
                <w:sz w:val="28"/>
                <w:szCs w:val="28"/>
              </w:rPr>
              <w:t>1</w:t>
            </w:r>
          </w:p>
        </w:tc>
        <w:tc>
          <w:tcPr>
            <w:tcW w:w="8251" w:type="dxa"/>
            <w:hideMark/>
          </w:tcPr>
          <w:p w14:paraId="7370D566" w14:textId="77777777" w:rsidR="002020E6" w:rsidRPr="00D25004" w:rsidRDefault="002020E6" w:rsidP="008A6561">
            <w:pPr>
              <w:widowControl w:val="0"/>
              <w:spacing w:after="0" w:line="240" w:lineRule="auto"/>
              <w:jc w:val="both"/>
              <w:rPr>
                <w:rFonts w:ascii="Times New Roman" w:eastAsia="Times New Roman" w:hAnsi="Times New Roman" w:cs="Times New Roman"/>
                <w:bCs/>
                <w:sz w:val="28"/>
                <w:szCs w:val="28"/>
              </w:rPr>
            </w:pPr>
            <w:r w:rsidRPr="00D25004">
              <w:rPr>
                <w:rFonts w:ascii="Times New Roman" w:hAnsi="Times New Roman" w:cs="Times New Roman"/>
                <w:sz w:val="28"/>
                <w:szCs w:val="28"/>
              </w:rPr>
              <w:t xml:space="preserve">Обзор применяемых видов углеродистых восстановителей с определением ключевых качественных показателей для эффективности ферросплавных </w:t>
            </w:r>
            <w:proofErr w:type="gramStart"/>
            <w:r w:rsidRPr="00D25004">
              <w:rPr>
                <w:rFonts w:ascii="Times New Roman" w:hAnsi="Times New Roman" w:cs="Times New Roman"/>
                <w:sz w:val="28"/>
                <w:szCs w:val="28"/>
              </w:rPr>
              <w:t>производств.</w:t>
            </w:r>
            <w:r w:rsidRPr="00D25004">
              <w:rPr>
                <w:rFonts w:ascii="Times New Roman" w:hAnsi="Times New Roman" w:cs="Times New Roman"/>
                <w:color w:val="000000"/>
                <w:sz w:val="28"/>
                <w:szCs w:val="28"/>
              </w:rPr>
              <w:t>…</w:t>
            </w:r>
            <w:proofErr w:type="gramEnd"/>
            <w:r w:rsidRPr="00D25004">
              <w:rPr>
                <w:rFonts w:ascii="Times New Roman" w:hAnsi="Times New Roman" w:cs="Times New Roman"/>
                <w:color w:val="000000"/>
                <w:sz w:val="28"/>
                <w:szCs w:val="28"/>
              </w:rPr>
              <w:t>…………………….</w:t>
            </w:r>
          </w:p>
        </w:tc>
        <w:tc>
          <w:tcPr>
            <w:tcW w:w="569" w:type="dxa"/>
          </w:tcPr>
          <w:p w14:paraId="4AB79D4B"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011A2E2D"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646A2559"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5</w:t>
            </w:r>
          </w:p>
        </w:tc>
      </w:tr>
      <w:tr w:rsidR="002020E6" w14:paraId="279F4E36" w14:textId="77777777" w:rsidTr="008A6561">
        <w:trPr>
          <w:trHeight w:val="393"/>
        </w:trPr>
        <w:tc>
          <w:tcPr>
            <w:tcW w:w="571" w:type="dxa"/>
          </w:tcPr>
          <w:p w14:paraId="2AEDFD9E" w14:textId="77777777" w:rsidR="002020E6" w:rsidRPr="00576E96" w:rsidRDefault="002020E6" w:rsidP="008A6561">
            <w:pPr>
              <w:widowControl w:val="0"/>
              <w:spacing w:after="0" w:line="240" w:lineRule="auto"/>
              <w:jc w:val="center"/>
              <w:rPr>
                <w:rFonts w:ascii="Times New Roman" w:eastAsia="Times New Roman" w:hAnsi="Times New Roman" w:cs="Times New Roman"/>
                <w:sz w:val="28"/>
                <w:szCs w:val="28"/>
              </w:rPr>
            </w:pPr>
            <w:r w:rsidRPr="00576E96">
              <w:rPr>
                <w:rFonts w:ascii="Times New Roman" w:eastAsia="Times New Roman" w:hAnsi="Times New Roman" w:cs="Times New Roman"/>
                <w:sz w:val="28"/>
                <w:szCs w:val="28"/>
              </w:rPr>
              <w:t>2</w:t>
            </w:r>
          </w:p>
        </w:tc>
        <w:tc>
          <w:tcPr>
            <w:tcW w:w="8251" w:type="dxa"/>
            <w:hideMark/>
          </w:tcPr>
          <w:p w14:paraId="0727503F" w14:textId="77777777" w:rsidR="002020E6" w:rsidRPr="00D25004" w:rsidRDefault="002020E6" w:rsidP="002020E6">
            <w:pPr>
              <w:widowControl w:val="0"/>
              <w:spacing w:after="0" w:line="240" w:lineRule="auto"/>
              <w:jc w:val="both"/>
              <w:rPr>
                <w:rFonts w:ascii="Times New Roman" w:hAnsi="Times New Roman" w:cs="Times New Roman"/>
                <w:color w:val="000000"/>
                <w:sz w:val="28"/>
                <w:szCs w:val="28"/>
              </w:rPr>
            </w:pPr>
            <w:r w:rsidRPr="00D25004">
              <w:rPr>
                <w:rFonts w:ascii="Times New Roman" w:hAnsi="Times New Roman" w:cs="Times New Roman"/>
                <w:sz w:val="28"/>
                <w:szCs w:val="28"/>
              </w:rPr>
              <w:t>Исследование физико-химических свойств угля месторождения «</w:t>
            </w:r>
            <w:proofErr w:type="gramStart"/>
            <w:r>
              <w:rPr>
                <w:rFonts w:ascii="Times New Roman" w:hAnsi="Times New Roman" w:cs="Times New Roman"/>
                <w:sz w:val="28"/>
                <w:szCs w:val="28"/>
              </w:rPr>
              <w:t>Кулан</w:t>
            </w:r>
            <w:r w:rsidRPr="00D25004">
              <w:rPr>
                <w:rFonts w:ascii="Times New Roman" w:hAnsi="Times New Roman" w:cs="Times New Roman"/>
                <w:sz w:val="28"/>
                <w:szCs w:val="28"/>
              </w:rPr>
              <w:t>»…</w:t>
            </w:r>
            <w:proofErr w:type="gramEnd"/>
            <w:r w:rsidRPr="00D25004">
              <w:rPr>
                <w:rFonts w:ascii="Times New Roman" w:hAnsi="Times New Roman" w:cs="Times New Roman"/>
                <w:sz w:val="28"/>
                <w:szCs w:val="28"/>
              </w:rPr>
              <w:t>………………………………………………………….</w:t>
            </w:r>
          </w:p>
        </w:tc>
        <w:tc>
          <w:tcPr>
            <w:tcW w:w="569" w:type="dxa"/>
            <w:shd w:val="clear" w:color="auto" w:fill="FFFFFF" w:themeFill="background1"/>
          </w:tcPr>
          <w:p w14:paraId="0A3E3D0F" w14:textId="77777777" w:rsidR="002020E6" w:rsidRPr="00D25004" w:rsidRDefault="002020E6" w:rsidP="008A6561">
            <w:pPr>
              <w:widowControl w:val="0"/>
              <w:spacing w:after="0" w:line="240" w:lineRule="auto"/>
              <w:rPr>
                <w:rFonts w:ascii="Times New Roman" w:eastAsia="Times New Roman" w:hAnsi="Times New Roman" w:cs="Times New Roman"/>
                <w:bCs/>
                <w:sz w:val="28"/>
                <w:szCs w:val="28"/>
              </w:rPr>
            </w:pPr>
          </w:p>
          <w:p w14:paraId="10B91675" w14:textId="77777777" w:rsidR="002020E6" w:rsidRPr="00D25004" w:rsidRDefault="002020E6" w:rsidP="008A6561">
            <w:pPr>
              <w:widowControl w:val="0"/>
              <w:spacing w:after="0" w:line="240" w:lineRule="auto"/>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11</w:t>
            </w:r>
          </w:p>
        </w:tc>
      </w:tr>
      <w:tr w:rsidR="002020E6" w14:paraId="4C29C765" w14:textId="77777777" w:rsidTr="008A6561">
        <w:trPr>
          <w:trHeight w:val="349"/>
        </w:trPr>
        <w:tc>
          <w:tcPr>
            <w:tcW w:w="571" w:type="dxa"/>
          </w:tcPr>
          <w:p w14:paraId="258840F0" w14:textId="77777777" w:rsidR="002020E6" w:rsidRPr="00576E96" w:rsidRDefault="002020E6" w:rsidP="008A6561">
            <w:pPr>
              <w:widowControl w:val="0"/>
              <w:spacing w:after="0" w:line="240" w:lineRule="auto"/>
              <w:jc w:val="center"/>
              <w:rPr>
                <w:rFonts w:ascii="Times New Roman" w:eastAsia="Times New Roman" w:hAnsi="Times New Roman" w:cs="Times New Roman"/>
                <w:sz w:val="28"/>
                <w:szCs w:val="28"/>
              </w:rPr>
            </w:pPr>
            <w:r w:rsidRPr="00576E96">
              <w:rPr>
                <w:rFonts w:ascii="Times New Roman" w:eastAsia="Times New Roman" w:hAnsi="Times New Roman" w:cs="Times New Roman"/>
                <w:sz w:val="28"/>
                <w:szCs w:val="28"/>
              </w:rPr>
              <w:t>3</w:t>
            </w:r>
          </w:p>
        </w:tc>
        <w:tc>
          <w:tcPr>
            <w:tcW w:w="8251" w:type="dxa"/>
          </w:tcPr>
          <w:p w14:paraId="7730106D" w14:textId="77777777" w:rsidR="002020E6" w:rsidRPr="00D25004" w:rsidRDefault="002020E6" w:rsidP="002020E6">
            <w:pPr>
              <w:widowControl w:val="0"/>
              <w:spacing w:after="0" w:line="240" w:lineRule="auto"/>
              <w:jc w:val="both"/>
              <w:rPr>
                <w:rFonts w:ascii="Times New Roman" w:hAnsi="Times New Roman" w:cs="Times New Roman"/>
                <w:sz w:val="28"/>
                <w:szCs w:val="28"/>
              </w:rPr>
            </w:pPr>
            <w:r w:rsidRPr="00D25004">
              <w:rPr>
                <w:rFonts w:ascii="Times New Roman" w:hAnsi="Times New Roman" w:cs="Times New Roman"/>
                <w:sz w:val="28"/>
                <w:szCs w:val="28"/>
              </w:rPr>
              <w:t>Исходные материалы и методика получения кокса «</w:t>
            </w:r>
            <w:r>
              <w:rPr>
                <w:rFonts w:ascii="Times New Roman" w:hAnsi="Times New Roman" w:cs="Times New Roman"/>
                <w:sz w:val="28"/>
                <w:szCs w:val="28"/>
              </w:rPr>
              <w:t>Кулан</w:t>
            </w:r>
            <w:proofErr w:type="gramStart"/>
            <w:r w:rsidRPr="00D25004">
              <w:rPr>
                <w:rFonts w:ascii="Times New Roman" w:hAnsi="Times New Roman" w:cs="Times New Roman"/>
                <w:sz w:val="28"/>
                <w:szCs w:val="28"/>
              </w:rPr>
              <w:t>»….</w:t>
            </w:r>
            <w:proofErr w:type="gramEnd"/>
          </w:p>
        </w:tc>
        <w:tc>
          <w:tcPr>
            <w:tcW w:w="569" w:type="dxa"/>
            <w:shd w:val="clear" w:color="auto" w:fill="FFFFFF" w:themeFill="background1"/>
          </w:tcPr>
          <w:p w14:paraId="09F30C41"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12</w:t>
            </w:r>
          </w:p>
        </w:tc>
      </w:tr>
      <w:tr w:rsidR="002020E6" w14:paraId="6CA10407" w14:textId="77777777" w:rsidTr="008A6561">
        <w:trPr>
          <w:trHeight w:val="776"/>
        </w:trPr>
        <w:tc>
          <w:tcPr>
            <w:tcW w:w="571" w:type="dxa"/>
          </w:tcPr>
          <w:p w14:paraId="79D346DA" w14:textId="77777777" w:rsidR="002020E6" w:rsidRPr="00576E96" w:rsidRDefault="002020E6" w:rsidP="008A6561">
            <w:pPr>
              <w:widowControl w:val="0"/>
              <w:spacing w:after="0" w:line="240" w:lineRule="auto"/>
              <w:jc w:val="center"/>
              <w:rPr>
                <w:rFonts w:ascii="Times New Roman" w:eastAsia="Times New Roman" w:hAnsi="Times New Roman" w:cs="Times New Roman"/>
                <w:sz w:val="28"/>
                <w:szCs w:val="28"/>
              </w:rPr>
            </w:pPr>
            <w:r w:rsidRPr="00576E96">
              <w:rPr>
                <w:rFonts w:ascii="Times New Roman" w:eastAsia="Times New Roman" w:hAnsi="Times New Roman" w:cs="Times New Roman"/>
                <w:sz w:val="28"/>
                <w:szCs w:val="28"/>
              </w:rPr>
              <w:t>4</w:t>
            </w:r>
          </w:p>
        </w:tc>
        <w:tc>
          <w:tcPr>
            <w:tcW w:w="8251" w:type="dxa"/>
          </w:tcPr>
          <w:p w14:paraId="39521F3E" w14:textId="77777777" w:rsidR="002020E6" w:rsidRPr="00D25004" w:rsidRDefault="002020E6" w:rsidP="008A6561">
            <w:pPr>
              <w:widowControl w:val="0"/>
              <w:spacing w:after="0" w:line="240" w:lineRule="auto"/>
              <w:jc w:val="both"/>
              <w:rPr>
                <w:rFonts w:ascii="Times New Roman" w:hAnsi="Times New Roman" w:cs="Times New Roman"/>
                <w:sz w:val="28"/>
                <w:szCs w:val="28"/>
              </w:rPr>
            </w:pPr>
            <w:r w:rsidRPr="00D25004">
              <w:rPr>
                <w:rFonts w:ascii="Times New Roman" w:hAnsi="Times New Roman" w:cs="Times New Roman"/>
                <w:sz w:val="28"/>
                <w:szCs w:val="28"/>
              </w:rPr>
              <w:t xml:space="preserve">Исследование качественных показателей полукокса (технический и химический состав, структура, прочность, удельное электросопротивление и </w:t>
            </w:r>
            <w:proofErr w:type="gramStart"/>
            <w:r w:rsidRPr="00D25004">
              <w:rPr>
                <w:rFonts w:ascii="Times New Roman" w:hAnsi="Times New Roman" w:cs="Times New Roman"/>
                <w:sz w:val="28"/>
                <w:szCs w:val="28"/>
              </w:rPr>
              <w:t>др.)…</w:t>
            </w:r>
            <w:proofErr w:type="gramEnd"/>
            <w:r w:rsidRPr="00D25004">
              <w:rPr>
                <w:rFonts w:ascii="Times New Roman" w:hAnsi="Times New Roman" w:cs="Times New Roman"/>
                <w:sz w:val="28"/>
                <w:szCs w:val="28"/>
              </w:rPr>
              <w:t>………………………………………</w:t>
            </w:r>
          </w:p>
        </w:tc>
        <w:tc>
          <w:tcPr>
            <w:tcW w:w="569" w:type="dxa"/>
            <w:shd w:val="clear" w:color="auto" w:fill="FFFFFF" w:themeFill="background1"/>
          </w:tcPr>
          <w:p w14:paraId="1E8565B7"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7E9BEF4C"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3F38444D"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14</w:t>
            </w:r>
          </w:p>
        </w:tc>
      </w:tr>
      <w:tr w:rsidR="002020E6" w14:paraId="06C5CB91" w14:textId="77777777" w:rsidTr="008A6561">
        <w:trPr>
          <w:trHeight w:val="619"/>
        </w:trPr>
        <w:tc>
          <w:tcPr>
            <w:tcW w:w="571" w:type="dxa"/>
          </w:tcPr>
          <w:p w14:paraId="78247A60" w14:textId="77777777" w:rsidR="002020E6" w:rsidRPr="00576E96" w:rsidRDefault="002020E6" w:rsidP="008A6561">
            <w:pPr>
              <w:widowControl w:val="0"/>
              <w:spacing w:after="0" w:line="240" w:lineRule="auto"/>
              <w:jc w:val="center"/>
              <w:rPr>
                <w:rFonts w:ascii="Times New Roman" w:eastAsia="Times New Roman" w:hAnsi="Times New Roman" w:cs="Times New Roman"/>
                <w:sz w:val="28"/>
                <w:szCs w:val="28"/>
              </w:rPr>
            </w:pPr>
            <w:r w:rsidRPr="00576E96">
              <w:rPr>
                <w:rFonts w:ascii="Times New Roman" w:eastAsia="Times New Roman" w:hAnsi="Times New Roman" w:cs="Times New Roman"/>
                <w:sz w:val="28"/>
                <w:szCs w:val="28"/>
              </w:rPr>
              <w:t>5</w:t>
            </w:r>
          </w:p>
        </w:tc>
        <w:tc>
          <w:tcPr>
            <w:tcW w:w="8251" w:type="dxa"/>
          </w:tcPr>
          <w:p w14:paraId="2A779C34" w14:textId="77777777" w:rsidR="002020E6" w:rsidRPr="00D25004" w:rsidRDefault="002020E6" w:rsidP="008A6561">
            <w:pPr>
              <w:widowControl w:val="0"/>
              <w:spacing w:after="0" w:line="240" w:lineRule="auto"/>
              <w:jc w:val="both"/>
              <w:rPr>
                <w:rFonts w:ascii="Times New Roman" w:hAnsi="Times New Roman" w:cs="Times New Roman"/>
                <w:sz w:val="28"/>
                <w:szCs w:val="28"/>
              </w:rPr>
            </w:pPr>
            <w:r w:rsidRPr="00D25004">
              <w:rPr>
                <w:rFonts w:ascii="Times New Roman" w:hAnsi="Times New Roman" w:cs="Times New Roman"/>
                <w:sz w:val="28"/>
                <w:szCs w:val="28"/>
              </w:rPr>
              <w:t>Техническая и экономическая оценка эффективности полукокса при электротермии ферросплавов……………………………</w:t>
            </w:r>
            <w:proofErr w:type="gramStart"/>
            <w:r w:rsidRPr="00D25004">
              <w:rPr>
                <w:rFonts w:ascii="Times New Roman" w:hAnsi="Times New Roman" w:cs="Times New Roman"/>
                <w:sz w:val="28"/>
                <w:szCs w:val="28"/>
              </w:rPr>
              <w:t>…….</w:t>
            </w:r>
            <w:proofErr w:type="gramEnd"/>
            <w:r w:rsidRPr="00D25004">
              <w:rPr>
                <w:rFonts w:ascii="Times New Roman" w:hAnsi="Times New Roman" w:cs="Times New Roman"/>
                <w:sz w:val="28"/>
                <w:szCs w:val="28"/>
              </w:rPr>
              <w:t>.</w:t>
            </w:r>
          </w:p>
        </w:tc>
        <w:tc>
          <w:tcPr>
            <w:tcW w:w="569" w:type="dxa"/>
            <w:shd w:val="clear" w:color="auto" w:fill="FFFFFF" w:themeFill="background1"/>
          </w:tcPr>
          <w:p w14:paraId="49B03CF3" w14:textId="77777777" w:rsidR="002020E6" w:rsidRPr="00D25004" w:rsidRDefault="002020E6" w:rsidP="008A6561">
            <w:pPr>
              <w:widowControl w:val="0"/>
              <w:spacing w:after="0" w:line="240" w:lineRule="auto"/>
              <w:jc w:val="center"/>
              <w:rPr>
                <w:rFonts w:ascii="Times New Roman" w:eastAsia="Times New Roman" w:hAnsi="Times New Roman" w:cs="Times New Roman"/>
                <w:bCs/>
                <w:sz w:val="28"/>
                <w:szCs w:val="28"/>
              </w:rPr>
            </w:pPr>
          </w:p>
          <w:p w14:paraId="091F09C0" w14:textId="77777777" w:rsidR="002020E6" w:rsidRPr="00D25004" w:rsidRDefault="002020E6" w:rsidP="00562B69">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2</w:t>
            </w:r>
            <w:r w:rsidR="00562B69">
              <w:rPr>
                <w:rFonts w:ascii="Times New Roman" w:eastAsia="Times New Roman" w:hAnsi="Times New Roman" w:cs="Times New Roman"/>
                <w:bCs/>
                <w:sz w:val="28"/>
                <w:szCs w:val="28"/>
              </w:rPr>
              <w:t>2</w:t>
            </w:r>
          </w:p>
        </w:tc>
      </w:tr>
      <w:tr w:rsidR="002020E6" w14:paraId="418506E7" w14:textId="77777777" w:rsidTr="008A6561">
        <w:trPr>
          <w:trHeight w:val="255"/>
        </w:trPr>
        <w:tc>
          <w:tcPr>
            <w:tcW w:w="8822" w:type="dxa"/>
            <w:gridSpan w:val="2"/>
            <w:hideMark/>
          </w:tcPr>
          <w:p w14:paraId="6D1F31B8" w14:textId="77777777" w:rsidR="002020E6" w:rsidRPr="00D25004" w:rsidRDefault="002020E6" w:rsidP="008A6561">
            <w:pPr>
              <w:widowControl w:val="0"/>
              <w:spacing w:after="0" w:line="240" w:lineRule="auto"/>
              <w:ind w:firstLine="601"/>
              <w:jc w:val="both"/>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СПИСОК ИСПОЛЬЗОВАННЫХ ИСТОЧНИКОВ………………....</w:t>
            </w:r>
          </w:p>
        </w:tc>
        <w:tc>
          <w:tcPr>
            <w:tcW w:w="569" w:type="dxa"/>
          </w:tcPr>
          <w:p w14:paraId="60C35AF3" w14:textId="77777777" w:rsidR="002020E6" w:rsidRPr="00D25004" w:rsidRDefault="002020E6" w:rsidP="00562B69">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2</w:t>
            </w:r>
            <w:r w:rsidR="00562B69">
              <w:rPr>
                <w:rFonts w:ascii="Times New Roman" w:eastAsia="Times New Roman" w:hAnsi="Times New Roman" w:cs="Times New Roman"/>
                <w:bCs/>
                <w:sz w:val="28"/>
                <w:szCs w:val="28"/>
              </w:rPr>
              <w:t>3</w:t>
            </w:r>
          </w:p>
        </w:tc>
      </w:tr>
      <w:tr w:rsidR="002020E6" w14:paraId="238DA79C" w14:textId="77777777" w:rsidTr="008A6561">
        <w:trPr>
          <w:trHeight w:val="224"/>
        </w:trPr>
        <w:tc>
          <w:tcPr>
            <w:tcW w:w="8822" w:type="dxa"/>
            <w:gridSpan w:val="2"/>
            <w:hideMark/>
          </w:tcPr>
          <w:p w14:paraId="2766919A" w14:textId="77777777" w:rsidR="002020E6" w:rsidRPr="00D25004" w:rsidRDefault="002020E6" w:rsidP="008A6561">
            <w:pPr>
              <w:widowControl w:val="0"/>
              <w:spacing w:after="0" w:line="240" w:lineRule="auto"/>
              <w:ind w:firstLine="601"/>
              <w:jc w:val="both"/>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ПРИЛОЖЕНИЯ……………………………………………………….</w:t>
            </w:r>
          </w:p>
        </w:tc>
        <w:tc>
          <w:tcPr>
            <w:tcW w:w="569" w:type="dxa"/>
          </w:tcPr>
          <w:p w14:paraId="24EC97F0" w14:textId="77777777" w:rsidR="002020E6" w:rsidRPr="00D25004" w:rsidRDefault="002020E6" w:rsidP="00562B69">
            <w:pPr>
              <w:widowControl w:val="0"/>
              <w:spacing w:after="0" w:line="240" w:lineRule="auto"/>
              <w:jc w:val="center"/>
              <w:rPr>
                <w:rFonts w:ascii="Times New Roman" w:eastAsia="Times New Roman" w:hAnsi="Times New Roman" w:cs="Times New Roman"/>
                <w:bCs/>
                <w:sz w:val="28"/>
                <w:szCs w:val="28"/>
              </w:rPr>
            </w:pPr>
            <w:r w:rsidRPr="00D25004">
              <w:rPr>
                <w:rFonts w:ascii="Times New Roman" w:eastAsia="Times New Roman" w:hAnsi="Times New Roman" w:cs="Times New Roman"/>
                <w:bCs/>
                <w:sz w:val="28"/>
                <w:szCs w:val="28"/>
              </w:rPr>
              <w:t>2</w:t>
            </w:r>
            <w:r w:rsidR="00562B69">
              <w:rPr>
                <w:rFonts w:ascii="Times New Roman" w:eastAsia="Times New Roman" w:hAnsi="Times New Roman" w:cs="Times New Roman"/>
                <w:bCs/>
                <w:sz w:val="28"/>
                <w:szCs w:val="28"/>
              </w:rPr>
              <w:t>5</w:t>
            </w:r>
          </w:p>
        </w:tc>
      </w:tr>
    </w:tbl>
    <w:p w14:paraId="0C63C1D9" w14:textId="77777777" w:rsidR="00E1148E" w:rsidRDefault="00E1148E" w:rsidP="00E1148E">
      <w:pPr>
        <w:widowControl w:val="0"/>
        <w:jc w:val="center"/>
      </w:pPr>
    </w:p>
    <w:p w14:paraId="6A1061D2" w14:textId="77777777" w:rsidR="00E1148E" w:rsidRDefault="00E1148E" w:rsidP="00E1148E">
      <w:pPr>
        <w:widowControl w:val="0"/>
        <w:jc w:val="center"/>
      </w:pPr>
      <w:r>
        <w:br w:type="page"/>
      </w:r>
    </w:p>
    <w:p w14:paraId="118593C7" w14:textId="77777777" w:rsidR="002020E6" w:rsidRPr="00402DBB" w:rsidRDefault="002020E6" w:rsidP="002020E6">
      <w:pPr>
        <w:widowControl w:val="0"/>
        <w:spacing w:after="0" w:line="240" w:lineRule="auto"/>
        <w:jc w:val="center"/>
        <w:rPr>
          <w:rFonts w:ascii="Times New Roman" w:hAnsi="Times New Roman" w:cs="Times New Roman"/>
          <w:caps/>
          <w:sz w:val="28"/>
          <w:szCs w:val="28"/>
        </w:rPr>
      </w:pPr>
      <w:r w:rsidRPr="00402DBB">
        <w:rPr>
          <w:rFonts w:ascii="Times New Roman" w:hAnsi="Times New Roman" w:cs="Times New Roman"/>
          <w:caps/>
          <w:sz w:val="28"/>
          <w:szCs w:val="28"/>
        </w:rPr>
        <w:lastRenderedPageBreak/>
        <w:t>ВВЕДЕНИЕ</w:t>
      </w:r>
    </w:p>
    <w:p w14:paraId="4C82EEA4" w14:textId="77777777" w:rsidR="002020E6" w:rsidRPr="00402DBB" w:rsidRDefault="002020E6" w:rsidP="002020E6">
      <w:pPr>
        <w:widowControl w:val="0"/>
        <w:spacing w:after="0" w:line="240" w:lineRule="auto"/>
        <w:jc w:val="center"/>
        <w:rPr>
          <w:sz w:val="28"/>
          <w:szCs w:val="28"/>
        </w:rPr>
      </w:pPr>
    </w:p>
    <w:p w14:paraId="5609F001"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 xml:space="preserve">До недавнего времени при выплавке ферросплавов главным образом использовался коксовый орешек, но его дальнейшее применения в качестве основного восстановителя ограниченно рядом причин. С одной стороны, качественные характеристики коксового орешка не вполне отвечают специфичным требованиям технологии плавки определенных видов ферросплавов, что существенно снижает технико-экономические показатели производства. С другой стороны, в ферросплавной отрасли наблюдается острый дефицит мелких классов кокса, потребляемого электротермическим и агломерационным производствами. В перспективе ожидается ухудшение качества коксового орешка с позиций требований электротермических производств, а также, в связи с быстрым развитием ферросплавного производства в стране, прогнозируется увеличение его дефицита. </w:t>
      </w:r>
    </w:p>
    <w:p w14:paraId="56493BD1"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Указанные причины сдерживают развитие ферросплавной отрасли и побуждают производителей ферросплавов искать альтернативу коксовому орешку в виде различных углеродсодержащих восстановителей, отвечающих требованиям выплавки ферросплавов. Производство этих восстановителей должно иметь мощную сырьевую базу, достаточную для их получения в нужном объеме.</w:t>
      </w:r>
    </w:p>
    <w:p w14:paraId="52889884"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 xml:space="preserve">Казахстан располагает большими запасами некоксующихся углей, характеризующихся низким содержанием золы и вредных примесей (серы, фосфора), которые могут служить сырьем для производства восстановителей - специальных видов кокса - для ферросплавной промышленности.  </w:t>
      </w:r>
    </w:p>
    <w:p w14:paraId="5D4FE6C1"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 xml:space="preserve">Следует отметить, что оценка углеродистого восстановителя по действующим нормативным документам часто не характеризует его качество как восстановителя для получения различных ферросплавов в зависимости от способа получения, мощности и конструкции используемой рудовосстановительной печи, температуры восстановления, электрического сопротивления шихтовых материалов и общего сопротивления ванны печи, изменения электросопротивления с температурой, химической активности восстановителя по отношению к конкретному оксиду и других факторов. Свойства восстановителя и целесообразность его применения для выплавки определенных видов ферросплавов окончательно определяются при испытаниях в промышленных условиях. </w:t>
      </w:r>
    </w:p>
    <w:p w14:paraId="5D545C0B"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Цель настоящей НИР – исследование возможности получения кокса из углей месторождения «</w:t>
      </w:r>
      <w:r>
        <w:rPr>
          <w:rFonts w:ascii="Times New Roman" w:hAnsi="Times New Roman" w:cs="Times New Roman"/>
          <w:sz w:val="28"/>
          <w:szCs w:val="28"/>
        </w:rPr>
        <w:t>Кулан</w:t>
      </w:r>
      <w:r w:rsidRPr="00402DBB">
        <w:rPr>
          <w:rFonts w:ascii="Times New Roman" w:hAnsi="Times New Roman" w:cs="Times New Roman"/>
          <w:sz w:val="28"/>
          <w:szCs w:val="28"/>
        </w:rPr>
        <w:t xml:space="preserve">» для ферросплавных производств. </w:t>
      </w:r>
    </w:p>
    <w:p w14:paraId="085BFB59" w14:textId="77777777" w:rsidR="002020E6" w:rsidRPr="00402DBB"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Объект исследований –уголь месторождения «</w:t>
      </w:r>
      <w:r>
        <w:rPr>
          <w:rFonts w:ascii="Times New Roman" w:hAnsi="Times New Roman" w:cs="Times New Roman"/>
          <w:sz w:val="28"/>
          <w:szCs w:val="28"/>
        </w:rPr>
        <w:t>Кулан</w:t>
      </w:r>
      <w:r w:rsidRPr="00402DBB">
        <w:rPr>
          <w:rFonts w:ascii="Times New Roman" w:hAnsi="Times New Roman" w:cs="Times New Roman"/>
          <w:sz w:val="28"/>
          <w:szCs w:val="28"/>
        </w:rPr>
        <w:t>».</w:t>
      </w:r>
    </w:p>
    <w:p w14:paraId="4BC647A5" w14:textId="77777777" w:rsidR="002020E6" w:rsidRDefault="002020E6" w:rsidP="002020E6">
      <w:pPr>
        <w:widowControl w:val="0"/>
        <w:spacing w:after="0" w:line="240" w:lineRule="auto"/>
        <w:ind w:firstLine="709"/>
        <w:jc w:val="both"/>
        <w:rPr>
          <w:rFonts w:ascii="Times New Roman" w:hAnsi="Times New Roman" w:cs="Times New Roman"/>
          <w:sz w:val="28"/>
          <w:szCs w:val="28"/>
        </w:rPr>
      </w:pPr>
      <w:r w:rsidRPr="00402DBB">
        <w:rPr>
          <w:rFonts w:ascii="Times New Roman" w:hAnsi="Times New Roman" w:cs="Times New Roman"/>
          <w:sz w:val="28"/>
          <w:szCs w:val="28"/>
        </w:rPr>
        <w:t>Задачей настоящих исследований является оценка пригодности нового твердого восстановителя –кокса угля месторождения «</w:t>
      </w:r>
      <w:r>
        <w:rPr>
          <w:rFonts w:ascii="Times New Roman" w:hAnsi="Times New Roman" w:cs="Times New Roman"/>
          <w:sz w:val="28"/>
          <w:szCs w:val="28"/>
        </w:rPr>
        <w:t>Кулан</w:t>
      </w:r>
      <w:r w:rsidRPr="00402DBB">
        <w:rPr>
          <w:rFonts w:ascii="Times New Roman" w:hAnsi="Times New Roman" w:cs="Times New Roman"/>
          <w:sz w:val="28"/>
          <w:szCs w:val="28"/>
        </w:rPr>
        <w:t>» для выплавки ферросплавов.</w:t>
      </w:r>
    </w:p>
    <w:p w14:paraId="10B75545" w14:textId="77777777" w:rsidR="00E1148E" w:rsidRDefault="00E1148E" w:rsidP="00E1148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644EE0C0" w14:textId="77777777" w:rsidR="00E1148E" w:rsidRPr="006146E1" w:rsidRDefault="00E1148E" w:rsidP="00E1148E">
      <w:pPr>
        <w:widowControl w:val="0"/>
        <w:spacing w:after="0" w:line="240" w:lineRule="auto"/>
        <w:ind w:firstLine="709"/>
        <w:jc w:val="both"/>
        <w:rPr>
          <w:rFonts w:ascii="Times New Roman" w:hAnsi="Times New Roman" w:cs="Times New Roman"/>
          <w:b/>
          <w:sz w:val="28"/>
          <w:szCs w:val="28"/>
        </w:rPr>
      </w:pPr>
      <w:r w:rsidRPr="006146E1">
        <w:rPr>
          <w:rFonts w:ascii="Times New Roman" w:hAnsi="Times New Roman" w:cs="Times New Roman"/>
          <w:b/>
          <w:sz w:val="28"/>
          <w:szCs w:val="28"/>
        </w:rPr>
        <w:lastRenderedPageBreak/>
        <w:t>1 Обзор применяемых видов углеродистых восстановителей с определением ключевых качественных показателей для эффективности ферросплавных производств</w:t>
      </w:r>
    </w:p>
    <w:p w14:paraId="411117CB" w14:textId="77777777" w:rsidR="00E1148E" w:rsidRDefault="00E1148E" w:rsidP="00E1148E">
      <w:pPr>
        <w:widowControl w:val="0"/>
        <w:autoSpaceDE w:val="0"/>
        <w:autoSpaceDN w:val="0"/>
        <w:adjustRightInd w:val="0"/>
        <w:spacing w:after="0" w:line="240" w:lineRule="auto"/>
        <w:ind w:firstLine="709"/>
        <w:jc w:val="both"/>
        <w:rPr>
          <w:rFonts w:ascii="Times New Roman" w:eastAsia="TimesNewRomanPSMT" w:hAnsi="Times New Roman" w:cs="Times New Roman"/>
          <w:sz w:val="28"/>
          <w:szCs w:val="28"/>
        </w:rPr>
      </w:pPr>
    </w:p>
    <w:p w14:paraId="47CA8BC1" w14:textId="77777777" w:rsidR="00E1148E" w:rsidRPr="004436DE" w:rsidRDefault="00E1148E" w:rsidP="002D0ACE">
      <w:pPr>
        <w:widowControl w:val="0"/>
        <w:tabs>
          <w:tab w:val="left" w:pos="-2268"/>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Применительно к электротермическим процессам (ферросплавное производство) вопросы изучения качества углеродистых восстановителей и их влияние на технологию плавки ферросплавов давно находятся в поле зрения исследователей. Получение углеродистых восстановителей, отвечающих требованиям электротермических производств, является сложной проблемой, определяемой в основном правильностью выбора технологического процесса коксования и исходных углей. Следует отметить, что как в отечественной, так и в зарубежной практике этот вопрос пока не имеет оптимального и общепризнанного решения ни в теоретическом, ни в практическом аспектах.</w:t>
      </w:r>
    </w:p>
    <w:p w14:paraId="4060501E" w14:textId="77777777" w:rsidR="00E1148E" w:rsidRPr="002F70E4"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В качестве углеродистого восстановителя в производстве ферросплавов широко используют металлургический кокс (</w:t>
      </w:r>
      <w:proofErr w:type="spellStart"/>
      <w:r w:rsidRPr="002F70E4">
        <w:rPr>
          <w:rFonts w:ascii="Times New Roman" w:eastAsia="TimesNewRomanPSMT" w:hAnsi="Times New Roman" w:cs="Times New Roman"/>
          <w:sz w:val="28"/>
          <w:szCs w:val="28"/>
        </w:rPr>
        <w:t>коксик</w:t>
      </w:r>
      <w:proofErr w:type="spellEnd"/>
      <w:r w:rsidRPr="002F70E4">
        <w:rPr>
          <w:rFonts w:ascii="Times New Roman" w:eastAsia="TimesNewRomanPSMT" w:hAnsi="Times New Roman" w:cs="Times New Roman"/>
          <w:sz w:val="28"/>
          <w:szCs w:val="28"/>
        </w:rPr>
        <w:t xml:space="preserve">-орешек), который должен удовлетворять следующим требованиям (по ГОСТ 18686-73): содержание золы ≤ 10,5%; влаги ≤ 10,0%; серы ≤ 2,0%. Металлургический кокс получают коксованием каменноугольных шихт, состоящих из газового (25-30%), жирного (33-35%), коксующегося (17-20%), </w:t>
      </w:r>
      <w:proofErr w:type="spellStart"/>
      <w:r w:rsidRPr="002F70E4">
        <w:rPr>
          <w:rFonts w:ascii="Times New Roman" w:eastAsia="TimesNewRomanPSMT" w:hAnsi="Times New Roman" w:cs="Times New Roman"/>
          <w:sz w:val="28"/>
          <w:szCs w:val="28"/>
        </w:rPr>
        <w:t>отощенного</w:t>
      </w:r>
      <w:proofErr w:type="spellEnd"/>
      <w:r w:rsidRPr="002F70E4">
        <w:rPr>
          <w:rFonts w:ascii="Times New Roman" w:eastAsia="TimesNewRomanPSMT" w:hAnsi="Times New Roman" w:cs="Times New Roman"/>
          <w:sz w:val="28"/>
          <w:szCs w:val="28"/>
        </w:rPr>
        <w:t xml:space="preserve"> спекающегося</w:t>
      </w:r>
      <w:r w:rsidRPr="00D9694E">
        <w:rPr>
          <w:rFonts w:ascii="Times New Roman" w:eastAsia="TimesNewRomanPSMT" w:hAnsi="Times New Roman" w:cs="Times New Roman"/>
          <w:sz w:val="28"/>
          <w:szCs w:val="28"/>
        </w:rPr>
        <w:t xml:space="preserve"> </w:t>
      </w:r>
      <w:r w:rsidRPr="002F70E4">
        <w:rPr>
          <w:rFonts w:ascii="Times New Roman" w:eastAsia="TimesNewRomanPSMT" w:hAnsi="Times New Roman" w:cs="Times New Roman"/>
          <w:sz w:val="28"/>
          <w:szCs w:val="28"/>
        </w:rPr>
        <w:t>(16-19%) и тощего (0-20%) угля. Коксование ведут в коксовых батареях при температуре 1000-1200º С. В исходных углях сера находится в виде сульфидов (</w:t>
      </w:r>
      <w:proofErr w:type="spellStart"/>
      <w:r w:rsidRPr="002F70E4">
        <w:rPr>
          <w:rFonts w:ascii="Times New Roman" w:eastAsia="TimesNewRomanPSMT" w:hAnsi="Times New Roman" w:cs="Times New Roman"/>
          <w:sz w:val="28"/>
          <w:szCs w:val="28"/>
          <w:lang w:val="en-US"/>
        </w:rPr>
        <w:t>FeS</w:t>
      </w:r>
      <w:proofErr w:type="spellEnd"/>
      <w:r w:rsidRPr="002F70E4">
        <w:rPr>
          <w:rFonts w:ascii="Times New Roman" w:eastAsia="TimesNewRomanPSMT" w:hAnsi="Times New Roman" w:cs="Times New Roman"/>
          <w:sz w:val="28"/>
          <w:szCs w:val="28"/>
          <w:vertAlign w:val="subscript"/>
        </w:rPr>
        <w:t>2</w:t>
      </w:r>
      <w:r w:rsidRPr="002F70E4">
        <w:rPr>
          <w:rFonts w:ascii="Times New Roman" w:eastAsia="TimesNewRomanPSMT" w:hAnsi="Times New Roman" w:cs="Times New Roman"/>
          <w:sz w:val="28"/>
          <w:szCs w:val="28"/>
        </w:rPr>
        <w:t xml:space="preserve">, </w:t>
      </w:r>
      <w:proofErr w:type="spellStart"/>
      <w:r w:rsidRPr="002F70E4">
        <w:rPr>
          <w:rFonts w:ascii="Times New Roman" w:eastAsia="TimesNewRomanPSMT" w:hAnsi="Times New Roman" w:cs="Times New Roman"/>
          <w:sz w:val="28"/>
          <w:szCs w:val="28"/>
          <w:lang w:val="en-US"/>
        </w:rPr>
        <w:t>FeS</w:t>
      </w:r>
      <w:proofErr w:type="spellEnd"/>
      <w:r w:rsidRPr="002F70E4">
        <w:rPr>
          <w:rFonts w:ascii="Times New Roman" w:eastAsia="TimesNewRomanPSMT" w:hAnsi="Times New Roman" w:cs="Times New Roman"/>
          <w:sz w:val="28"/>
          <w:szCs w:val="28"/>
        </w:rPr>
        <w:t>), сульфатов (</w:t>
      </w:r>
      <w:proofErr w:type="spellStart"/>
      <w:r w:rsidRPr="002F70E4">
        <w:rPr>
          <w:rFonts w:ascii="Times New Roman" w:eastAsia="TimesNewRomanPSMT" w:hAnsi="Times New Roman" w:cs="Times New Roman"/>
          <w:sz w:val="28"/>
          <w:szCs w:val="28"/>
          <w:lang w:val="en-US"/>
        </w:rPr>
        <w:t>CaSO</w:t>
      </w:r>
      <w:proofErr w:type="spellEnd"/>
      <w:r w:rsidRPr="002F70E4">
        <w:rPr>
          <w:rFonts w:ascii="Times New Roman" w:eastAsia="TimesNewRomanPSMT" w:hAnsi="Times New Roman" w:cs="Times New Roman"/>
          <w:sz w:val="28"/>
          <w:szCs w:val="28"/>
          <w:vertAlign w:val="subscript"/>
        </w:rPr>
        <w:t>4</w:t>
      </w:r>
      <w:r w:rsidRPr="002F70E4">
        <w:rPr>
          <w:rFonts w:ascii="Times New Roman" w:eastAsia="TimesNewRomanPSMT" w:hAnsi="Times New Roman" w:cs="Times New Roman"/>
          <w:sz w:val="28"/>
          <w:szCs w:val="28"/>
        </w:rPr>
        <w:t xml:space="preserve">, </w:t>
      </w:r>
      <w:proofErr w:type="spellStart"/>
      <w:r w:rsidRPr="002F70E4">
        <w:rPr>
          <w:rFonts w:ascii="Times New Roman" w:eastAsia="TimesNewRomanPSMT" w:hAnsi="Times New Roman" w:cs="Times New Roman"/>
          <w:sz w:val="28"/>
          <w:szCs w:val="28"/>
          <w:lang w:val="en-US"/>
        </w:rPr>
        <w:t>FeSO</w:t>
      </w:r>
      <w:proofErr w:type="spellEnd"/>
      <w:r w:rsidRPr="002F70E4">
        <w:rPr>
          <w:rFonts w:ascii="Times New Roman" w:eastAsia="TimesNewRomanPSMT" w:hAnsi="Times New Roman" w:cs="Times New Roman"/>
          <w:sz w:val="28"/>
          <w:szCs w:val="28"/>
          <w:vertAlign w:val="subscript"/>
        </w:rPr>
        <w:t>4</w:t>
      </w:r>
      <w:r w:rsidRPr="002F70E4">
        <w:rPr>
          <w:rFonts w:ascii="Times New Roman" w:eastAsia="TimesNewRomanPSMT" w:hAnsi="Times New Roman" w:cs="Times New Roman"/>
          <w:sz w:val="28"/>
          <w:szCs w:val="28"/>
        </w:rPr>
        <w:t>), а также в виде органических соединений. Содержание сульфатной серы невелико (0,1-0,2%). Фосфор в углях присутствует только в неорганических формах (фосфаты кальция и др.)</w:t>
      </w:r>
      <w:r w:rsidR="002020E6">
        <w:rPr>
          <w:rFonts w:ascii="Times New Roman" w:eastAsia="TimesNewRomanPSMT" w:hAnsi="Times New Roman" w:cs="Times New Roman"/>
          <w:sz w:val="28"/>
          <w:szCs w:val="28"/>
        </w:rPr>
        <w:t xml:space="preserve"> </w:t>
      </w:r>
      <w:r w:rsidR="002020E6" w:rsidRPr="004B4D19">
        <w:rPr>
          <w:rFonts w:ascii="Times New Roman" w:eastAsia="TimesNewRomanPSMT" w:hAnsi="Times New Roman" w:cs="Times New Roman"/>
          <w:sz w:val="28"/>
          <w:szCs w:val="28"/>
        </w:rPr>
        <w:t>[1]</w:t>
      </w:r>
      <w:r w:rsidRPr="002F70E4">
        <w:rPr>
          <w:rFonts w:ascii="Times New Roman" w:eastAsia="TimesNewRomanPSMT" w:hAnsi="Times New Roman" w:cs="Times New Roman"/>
          <w:sz w:val="28"/>
          <w:szCs w:val="28"/>
        </w:rPr>
        <w:t>. Наряду с металлургическим коксом в электротермии ферросплавов могут применяться антрацит, древесный уголь, каменные и бурые угли, нефтяной, пековый кокс, полукоксы, древесные отходы (щепа, стружка), специальные коксы (</w:t>
      </w:r>
      <w:proofErr w:type="spellStart"/>
      <w:r w:rsidRPr="002F70E4">
        <w:rPr>
          <w:rFonts w:ascii="Times New Roman" w:eastAsia="TimesNewRomanPSMT" w:hAnsi="Times New Roman" w:cs="Times New Roman"/>
          <w:sz w:val="28"/>
          <w:szCs w:val="28"/>
        </w:rPr>
        <w:t>железококс</w:t>
      </w:r>
      <w:proofErr w:type="spellEnd"/>
      <w:r w:rsidRPr="002F70E4">
        <w:rPr>
          <w:rFonts w:ascii="Times New Roman" w:eastAsia="TimesNewRomanPSMT" w:hAnsi="Times New Roman" w:cs="Times New Roman"/>
          <w:sz w:val="28"/>
          <w:szCs w:val="28"/>
        </w:rPr>
        <w:t xml:space="preserve">, </w:t>
      </w:r>
      <w:proofErr w:type="spellStart"/>
      <w:r w:rsidRPr="002F70E4">
        <w:rPr>
          <w:rFonts w:ascii="Times New Roman" w:eastAsia="TimesNewRomanPSMT" w:hAnsi="Times New Roman" w:cs="Times New Roman"/>
          <w:sz w:val="28"/>
          <w:szCs w:val="28"/>
        </w:rPr>
        <w:t>углекварцитовый</w:t>
      </w:r>
      <w:proofErr w:type="spellEnd"/>
      <w:r w:rsidR="00E878DE">
        <w:rPr>
          <w:rFonts w:ascii="Times New Roman" w:eastAsia="TimesNewRomanPSMT" w:hAnsi="Times New Roman" w:cs="Times New Roman"/>
          <w:sz w:val="28"/>
          <w:szCs w:val="28"/>
        </w:rPr>
        <w:t xml:space="preserve"> </w:t>
      </w:r>
      <w:r w:rsidRPr="002F70E4">
        <w:rPr>
          <w:rFonts w:ascii="Times New Roman" w:eastAsia="TimesNewRomanPSMT" w:hAnsi="Times New Roman" w:cs="Times New Roman"/>
          <w:sz w:val="28"/>
          <w:szCs w:val="28"/>
        </w:rPr>
        <w:t>кокс, коксы с повышенным содержанием газовых углей, с активирующими добавками и др.) и некоторые другие виды углеродистых материалов.</w:t>
      </w:r>
    </w:p>
    <w:p w14:paraId="49EE630B" w14:textId="77777777" w:rsidR="00E1148E" w:rsidRPr="002F70E4"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 xml:space="preserve">Основные требования к качеству углеродистых материалов различны для каждой группы ферросплавов и включают контроль следующих показателей </w:t>
      </w:r>
      <w:r w:rsidR="002020E6" w:rsidRPr="004B4D19">
        <w:rPr>
          <w:rFonts w:ascii="Times New Roman" w:eastAsia="TimesNewRomanPSMT" w:hAnsi="Times New Roman" w:cs="Times New Roman"/>
          <w:sz w:val="28"/>
          <w:szCs w:val="28"/>
        </w:rPr>
        <w:t>[2]</w:t>
      </w:r>
      <w:r w:rsidRPr="002F70E4">
        <w:rPr>
          <w:rFonts w:ascii="Times New Roman" w:eastAsia="TimesNewRomanPSMT" w:hAnsi="Times New Roman" w:cs="Times New Roman"/>
          <w:sz w:val="28"/>
          <w:szCs w:val="28"/>
        </w:rPr>
        <w:t>:</w:t>
      </w:r>
    </w:p>
    <w:p w14:paraId="595A7629"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содержание твердого (нелетучего) углерода, золы, летучих веществ, рабочей влаги и серы;</w:t>
      </w:r>
    </w:p>
    <w:p w14:paraId="7E73E293"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химический состав золы;</w:t>
      </w:r>
    </w:p>
    <w:p w14:paraId="3EC81FE2"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удельное электрическое сопротивление (УЭС);</w:t>
      </w:r>
    </w:p>
    <w:p w14:paraId="1E7BEBF5"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пористость;</w:t>
      </w:r>
    </w:p>
    <w:p w14:paraId="1317DB17"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физико-механические свойства (гранулометрический состав, прочностные характеристики);</w:t>
      </w:r>
    </w:p>
    <w:p w14:paraId="153CC6F7" w14:textId="77777777" w:rsidR="00E1148E" w:rsidRPr="002F70E4" w:rsidRDefault="00E1148E" w:rsidP="00E1148E">
      <w:pPr>
        <w:widowControl w:val="0"/>
        <w:numPr>
          <w:ilvl w:val="0"/>
          <w:numId w:val="1"/>
        </w:numPr>
        <w:tabs>
          <w:tab w:val="clear" w:pos="1725"/>
          <w:tab w:val="left" w:pos="-3544"/>
          <w:tab w:val="num" w:pos="993"/>
        </w:tabs>
        <w:autoSpaceDE w:val="0"/>
        <w:autoSpaceDN w:val="0"/>
        <w:adjustRightInd w:val="0"/>
        <w:spacing w:after="0" w:line="240" w:lineRule="auto"/>
        <w:ind w:left="993" w:hanging="284"/>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восстановительная способность по отношению к оксидам определенного элемента.</w:t>
      </w:r>
    </w:p>
    <w:p w14:paraId="57A9C1C1" w14:textId="77777777" w:rsidR="00E1148E"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2F70E4">
        <w:rPr>
          <w:rFonts w:ascii="Times New Roman" w:eastAsia="TimesNewRomanPSMT" w:hAnsi="Times New Roman" w:cs="Times New Roman"/>
          <w:sz w:val="28"/>
          <w:szCs w:val="28"/>
        </w:rPr>
        <w:t xml:space="preserve">Последнее требование специфично для процессов получения ферросплавов, так как обычно используемая характеристика – реакционная способность восстановителя (константа взаимодействия углерода с </w:t>
      </w:r>
      <w:r w:rsidRPr="002F70E4">
        <w:rPr>
          <w:rFonts w:ascii="Times New Roman" w:eastAsia="TimesNewRomanPSMT" w:hAnsi="Times New Roman" w:cs="Times New Roman"/>
          <w:sz w:val="28"/>
          <w:szCs w:val="28"/>
          <w:lang w:val="en-US"/>
        </w:rPr>
        <w:t>CO</w:t>
      </w:r>
      <w:r w:rsidRPr="002F70E4">
        <w:rPr>
          <w:rFonts w:ascii="Times New Roman" w:eastAsia="TimesNewRomanPSMT" w:hAnsi="Times New Roman" w:cs="Times New Roman"/>
          <w:sz w:val="28"/>
          <w:szCs w:val="28"/>
          <w:vertAlign w:val="subscript"/>
        </w:rPr>
        <w:t>2</w:t>
      </w:r>
      <w:r w:rsidRPr="002F70E4">
        <w:rPr>
          <w:rFonts w:ascii="Times New Roman" w:eastAsia="TimesNewRomanPSMT" w:hAnsi="Times New Roman" w:cs="Times New Roman"/>
          <w:sz w:val="28"/>
          <w:szCs w:val="28"/>
        </w:rPr>
        <w:t xml:space="preserve"> при </w:t>
      </w:r>
      <w:r w:rsidRPr="002F70E4">
        <w:rPr>
          <w:rFonts w:ascii="Times New Roman" w:eastAsia="TimesNewRomanPSMT" w:hAnsi="Times New Roman" w:cs="Times New Roman"/>
          <w:sz w:val="28"/>
          <w:szCs w:val="28"/>
        </w:rPr>
        <w:lastRenderedPageBreak/>
        <w:t xml:space="preserve">950, 1000 и 1050º С с образованием </w:t>
      </w:r>
      <w:r w:rsidRPr="002F70E4">
        <w:rPr>
          <w:rFonts w:ascii="Times New Roman" w:eastAsia="TimesNewRomanPSMT" w:hAnsi="Times New Roman" w:cs="Times New Roman"/>
          <w:sz w:val="28"/>
          <w:szCs w:val="28"/>
          <w:lang w:val="en-US"/>
        </w:rPr>
        <w:t>CO</w:t>
      </w:r>
      <w:r w:rsidRPr="002F70E4">
        <w:rPr>
          <w:rFonts w:ascii="Times New Roman" w:eastAsia="TimesNewRomanPSMT" w:hAnsi="Times New Roman" w:cs="Times New Roman"/>
          <w:sz w:val="28"/>
          <w:szCs w:val="28"/>
        </w:rPr>
        <w:t>) при непрерывной плавке в ферросплавных печах не имеет однозначного определяющего значения.</w:t>
      </w:r>
    </w:p>
    <w:p w14:paraId="267AE2A8" w14:textId="77777777" w:rsidR="00E1148E" w:rsidRPr="002D0ACE" w:rsidRDefault="00E1148E" w:rsidP="002D0ACE">
      <w:pPr>
        <w:widowControl w:val="0"/>
        <w:spacing w:after="0" w:line="240" w:lineRule="auto"/>
        <w:ind w:firstLine="708"/>
        <w:jc w:val="both"/>
        <w:rPr>
          <w:rFonts w:ascii="Times New Roman" w:hAnsi="Times New Roman" w:cs="Times New Roman"/>
          <w:sz w:val="28"/>
          <w:szCs w:val="28"/>
        </w:rPr>
      </w:pPr>
      <w:r w:rsidRPr="00D53FF7">
        <w:rPr>
          <w:rFonts w:ascii="Times New Roman" w:hAnsi="Times New Roman" w:cs="Times New Roman"/>
          <w:sz w:val="28"/>
          <w:szCs w:val="28"/>
        </w:rPr>
        <w:t xml:space="preserve">Реакционная способность, определяемая по значению </w:t>
      </w:r>
      <w:r w:rsidRPr="00D53FF7">
        <w:rPr>
          <w:rFonts w:ascii="Times New Roman" w:hAnsi="Times New Roman" w:cs="Times New Roman"/>
          <w:sz w:val="28"/>
          <w:szCs w:val="28"/>
          <w:lang w:val="en-US"/>
        </w:rPr>
        <w:t>CO</w:t>
      </w:r>
      <w:r w:rsidRPr="00D53FF7">
        <w:rPr>
          <w:rFonts w:ascii="Times New Roman" w:hAnsi="Times New Roman" w:cs="Times New Roman"/>
          <w:sz w:val="28"/>
          <w:szCs w:val="28"/>
        </w:rPr>
        <w:t>/</w:t>
      </w:r>
      <w:r w:rsidRPr="00D53FF7">
        <w:rPr>
          <w:rFonts w:ascii="Times New Roman" w:hAnsi="Times New Roman" w:cs="Times New Roman"/>
          <w:sz w:val="28"/>
          <w:szCs w:val="28"/>
          <w:lang w:val="en-US"/>
        </w:rPr>
        <w:t>CO</w:t>
      </w:r>
      <w:r w:rsidRPr="00D53FF7">
        <w:rPr>
          <w:rFonts w:ascii="Times New Roman" w:hAnsi="Times New Roman" w:cs="Times New Roman"/>
          <w:sz w:val="28"/>
          <w:szCs w:val="28"/>
          <w:vertAlign w:val="subscript"/>
        </w:rPr>
        <w:t>2</w:t>
      </w:r>
      <w:r w:rsidRPr="00D53FF7">
        <w:rPr>
          <w:rFonts w:ascii="Times New Roman" w:hAnsi="Times New Roman" w:cs="Times New Roman"/>
          <w:sz w:val="28"/>
          <w:szCs w:val="28"/>
        </w:rPr>
        <w:t xml:space="preserve"> и восстановительная способность, выявляемая по степени восстановления оксидов металлов, имеют качественное подобие. Но в реальных условиях ферросплавного процесса (высокие температуры, низкий столб шихты в ферросплавной печи, неизбежный процесс образования карбидов металлов и газообразных низших оксидов металлов и т.д.) наиболее правильной характеристикой является восстановительная способность углеродистого материала с учетом его электрического сопротивления и других параметров </w:t>
      </w:r>
      <w:r w:rsidR="002020E6" w:rsidRPr="004B4D19">
        <w:rPr>
          <w:rFonts w:ascii="Times New Roman" w:hAnsi="Times New Roman" w:cs="Times New Roman"/>
          <w:sz w:val="28"/>
          <w:szCs w:val="28"/>
        </w:rPr>
        <w:t>[3]</w:t>
      </w:r>
      <w:r w:rsidRPr="00D53FF7">
        <w:rPr>
          <w:rFonts w:ascii="Times New Roman" w:hAnsi="Times New Roman" w:cs="Times New Roman"/>
          <w:sz w:val="28"/>
          <w:szCs w:val="28"/>
        </w:rPr>
        <w:t xml:space="preserve">. </w:t>
      </w:r>
    </w:p>
    <w:p w14:paraId="5355FCD4"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Содержание влаги зависит от гигроскопичности материала, способа его получения, тушения, условий транспортировки и хранения. Большие колебания по влажности приводят к нарушению технологических и электрических параметров работы печей вследствие снижения точности дозировки. </w:t>
      </w:r>
    </w:p>
    <w:p w14:paraId="24D13AE4" w14:textId="77777777" w:rsidR="002D0ACE"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Повышенная влажность восстановителя </w:t>
      </w:r>
      <w:r>
        <w:rPr>
          <w:rFonts w:ascii="Times New Roman" w:eastAsia="TimesNewRomanPSMT" w:hAnsi="Times New Roman" w:cs="Times New Roman"/>
          <w:sz w:val="28"/>
          <w:szCs w:val="28"/>
        </w:rPr>
        <w:t>ухудшает тепловой баланс плавки</w:t>
      </w:r>
      <w:r w:rsidRPr="00320F8F">
        <w:rPr>
          <w:rFonts w:ascii="Times New Roman" w:eastAsia="TimesNewRomanPSMT" w:hAnsi="Times New Roman" w:cs="Times New Roman"/>
          <w:sz w:val="28"/>
          <w:szCs w:val="28"/>
        </w:rPr>
        <w:t xml:space="preserve"> ввиду затрат на испарение влаги и частично диссоциацию воды. Кроме того, повышенная влажность восстановителя создает трудности с его рассевом, особенно при отделении мелочи &lt;5 мм. Чрезмерное снижение влажности кокса также нежелательно, так как это повышает выход мелких классов кокса и резко увеличивает пыление при транспортировке и дозировании восстановителя. Кроме того, работа на сухом коксе способствует ухудшению работы колошника (горячий ход) и уменьшению глубины посадки электродов. Работа на увлажненном коксе может улучшить режим плавки благодаря снижению температуры колошника и повышению электросопротивления и реакционной способности кокса вследствие его паровой активации </w:t>
      </w:r>
      <w:r w:rsidR="002020E6" w:rsidRPr="004B4D19">
        <w:rPr>
          <w:rFonts w:ascii="Times New Roman" w:eastAsia="TimesNewRomanPSMT" w:hAnsi="Times New Roman" w:cs="Times New Roman"/>
          <w:sz w:val="28"/>
          <w:szCs w:val="28"/>
        </w:rPr>
        <w:t>[2]</w:t>
      </w:r>
      <w:r w:rsidRPr="00320F8F">
        <w:rPr>
          <w:rFonts w:ascii="Times New Roman" w:eastAsia="TimesNewRomanPSMT" w:hAnsi="Times New Roman" w:cs="Times New Roman"/>
          <w:sz w:val="28"/>
          <w:szCs w:val="28"/>
        </w:rPr>
        <w:t>.</w:t>
      </w:r>
      <w:r w:rsidRPr="00D9694E">
        <w:rPr>
          <w:rFonts w:ascii="Times New Roman" w:eastAsia="TimesNewRomanPSMT" w:hAnsi="Times New Roman" w:cs="Times New Roman"/>
          <w:sz w:val="28"/>
          <w:szCs w:val="28"/>
        </w:rPr>
        <w:t xml:space="preserve"> </w:t>
      </w:r>
    </w:p>
    <w:p w14:paraId="09CD098F"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В целом, требования по содержанию влаги могут быть сформулированы исходя из абсолютной величины этого показателя, оптимальной для конкретного электрометаллургического процесса.</w:t>
      </w:r>
    </w:p>
    <w:p w14:paraId="19F4666D" w14:textId="77777777" w:rsidR="00E1148E" w:rsidRPr="00320F8F" w:rsidRDefault="00E1148E" w:rsidP="002D0AC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Требования по предельному содержанию летучих веществ в восстановителе для выплавки ферросплавов до настоящего времени окончательно не сформулированы. Применяемые на практике материалы существенно различаются по содержанию летучих веществ.</w:t>
      </w:r>
    </w:p>
    <w:p w14:paraId="500A3545"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Вместе с тем, углеродистые материалы с высоким выходом летучих веществ имеют повышенные значения электросопротивления и реакционной способности и низкую склонность к </w:t>
      </w:r>
      <w:proofErr w:type="spellStart"/>
      <w:r w:rsidRPr="00320F8F">
        <w:rPr>
          <w:rFonts w:ascii="Times New Roman" w:eastAsia="TimesNewRomanPSMT" w:hAnsi="Times New Roman" w:cs="Times New Roman"/>
          <w:sz w:val="28"/>
          <w:szCs w:val="28"/>
        </w:rPr>
        <w:t>графитизации</w:t>
      </w:r>
      <w:proofErr w:type="spellEnd"/>
      <w:r w:rsidRPr="00320F8F">
        <w:rPr>
          <w:rFonts w:ascii="Times New Roman" w:eastAsia="TimesNewRomanPSMT" w:hAnsi="Times New Roman" w:cs="Times New Roman"/>
          <w:sz w:val="28"/>
          <w:szCs w:val="28"/>
        </w:rPr>
        <w:t>. Применение углеродистых восстановителей низкой степени готовности имеет экономические преимущества из-за низкой стоимости и высокой доступности по сравнению, например, с металлургическим коксом.</w:t>
      </w:r>
    </w:p>
    <w:p w14:paraId="32AA7175"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Таким образом, качество углеродистого материала и его пригодность для использования в качестве восстановителя при выплавке ферросплавов, зависят не только от количества летучих веществ, но и от доли входящих в их состав компонентов, способных в условиях </w:t>
      </w:r>
      <w:proofErr w:type="spellStart"/>
      <w:r w:rsidRPr="00320F8F">
        <w:rPr>
          <w:rFonts w:ascii="Times New Roman" w:eastAsia="TimesNewRomanPSMT" w:hAnsi="Times New Roman" w:cs="Times New Roman"/>
          <w:sz w:val="28"/>
          <w:szCs w:val="28"/>
        </w:rPr>
        <w:t>электроплавки</w:t>
      </w:r>
      <w:proofErr w:type="spellEnd"/>
      <w:r w:rsidRPr="00320F8F">
        <w:rPr>
          <w:rFonts w:ascii="Times New Roman" w:eastAsia="TimesNewRomanPSMT" w:hAnsi="Times New Roman" w:cs="Times New Roman"/>
          <w:sz w:val="28"/>
          <w:szCs w:val="28"/>
        </w:rPr>
        <w:t xml:space="preserve"> образовывать </w:t>
      </w:r>
      <w:r w:rsidRPr="00320F8F">
        <w:rPr>
          <w:rFonts w:ascii="Times New Roman" w:eastAsia="TimesNewRomanPSMT" w:hAnsi="Times New Roman" w:cs="Times New Roman"/>
          <w:sz w:val="28"/>
          <w:szCs w:val="28"/>
        </w:rPr>
        <w:lastRenderedPageBreak/>
        <w:t xml:space="preserve">пиролитический углерод (смола, бензол, метан и другие углеводороды). </w:t>
      </w:r>
    </w:p>
    <w:p w14:paraId="4FCF63BA"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В составе углеродистых материалов содержится определенное количество минеральных примесей, которое колеблется в широких пределах у разных видов восстановителей. Химический состав золы представлен в основном оксидами кремния, железа, алюминия, магния и кальция. При этом рассматривать золу восстановителя как балласт не всегда оправдано. Например, содержащийся в золе кремнезем может восстанавливаться и переходить в сплав при производстве кремнистых сплавов или использоваться как флюс при выплавке углеродистого феррохрома. Поэтому важен не показатель общей зольности восстановителя, а количество золы и отдельных минеральных примесей, вносимых на единицу твердого углерода восстановителя </w:t>
      </w:r>
      <w:r w:rsidR="002020E6">
        <w:rPr>
          <w:rFonts w:ascii="Times New Roman" w:hAnsi="Times New Roman" w:cs="Times New Roman"/>
          <w:sz w:val="28"/>
          <w:szCs w:val="28"/>
        </w:rPr>
        <w:t>[1]</w:t>
      </w:r>
      <w:r w:rsidRPr="00320F8F">
        <w:rPr>
          <w:rFonts w:ascii="Times New Roman" w:eastAsia="TimesNewRomanPSMT" w:hAnsi="Times New Roman" w:cs="Times New Roman"/>
          <w:sz w:val="28"/>
          <w:szCs w:val="28"/>
        </w:rPr>
        <w:t>. Количество твердого углерода подсчитывается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gridCol w:w="961"/>
      </w:tblGrid>
      <w:tr w:rsidR="00E1148E" w14:paraId="461026FA" w14:textId="77777777" w:rsidTr="001173CD">
        <w:tc>
          <w:tcPr>
            <w:tcW w:w="8642" w:type="dxa"/>
          </w:tcPr>
          <w:p w14:paraId="6231C8AF" w14:textId="77777777" w:rsidR="00E1148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AECD3EB" w14:textId="77777777" w:rsidR="00E1148E" w:rsidRDefault="00E85670"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320F8F">
              <w:rPr>
                <w:rFonts w:ascii="Times New Roman" w:eastAsia="TimesNewRomanPSMT" w:hAnsi="Times New Roman" w:cs="Times New Roman"/>
                <w:noProof/>
                <w:sz w:val="28"/>
                <w:szCs w:val="28"/>
              </w:rPr>
              <w:object w:dxaOrig="4035" w:dyaOrig="660" w14:anchorId="692F0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3.15pt;height:34.05pt;mso-width-percent:0;mso-height-percent:0;mso-width-percent:0;mso-height-percent:0" o:ole="">
                  <v:imagedata r:id="rId5" o:title=""/>
                </v:shape>
                <o:OLEObject Type="Embed" ProgID="Equation.3" ShapeID="_x0000_i1026" DrawAspect="Content" ObjectID="_1794133801" r:id="rId6"/>
              </w:object>
            </w:r>
          </w:p>
        </w:tc>
        <w:tc>
          <w:tcPr>
            <w:tcW w:w="986" w:type="dxa"/>
          </w:tcPr>
          <w:p w14:paraId="5A8A98E4" w14:textId="77777777" w:rsidR="00E1148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1218375A" w14:textId="77777777" w:rsidR="00E1148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r>
    </w:tbl>
    <w:p w14:paraId="74B40FE5" w14:textId="77777777" w:rsidR="00E1148E" w:rsidRDefault="00E1148E" w:rsidP="002D0ACE">
      <w:pPr>
        <w:widowControl w:val="0"/>
        <w:tabs>
          <w:tab w:val="left" w:pos="-3544"/>
        </w:tabs>
        <w:autoSpaceDE w:val="0"/>
        <w:autoSpaceDN w:val="0"/>
        <w:adjustRightInd w:val="0"/>
        <w:spacing w:after="0" w:line="240" w:lineRule="auto"/>
        <w:jc w:val="both"/>
        <w:rPr>
          <w:rFonts w:ascii="Times New Roman" w:eastAsia="TimesNewRomanPSMT" w:hAnsi="Times New Roman" w:cs="Times New Roman"/>
          <w:sz w:val="28"/>
          <w:szCs w:val="28"/>
        </w:rPr>
      </w:pPr>
    </w:p>
    <w:p w14:paraId="3AD2C48B"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Кроме влияния на химический состав готового продукта, минеральные примеси в большой степени определяют физико-химические свойства восстановителей и в конечном итоге технико-экономические показатели электротермического процесса. </w:t>
      </w:r>
    </w:p>
    <w:p w14:paraId="42CAE82E"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Оксиды ряда элементов, содержащихся в золе восстановителей, оказывают активирующее (</w:t>
      </w:r>
      <w:r w:rsidRPr="00320F8F">
        <w:rPr>
          <w:rFonts w:ascii="Times New Roman" w:eastAsia="TimesNewRomanPSMT" w:hAnsi="Times New Roman" w:cs="Times New Roman"/>
          <w:sz w:val="28"/>
          <w:szCs w:val="28"/>
          <w:lang w:val="en-US"/>
        </w:rPr>
        <w:t>Fe</w:t>
      </w:r>
      <w:r w:rsidRPr="00320F8F">
        <w:rPr>
          <w:rFonts w:ascii="Times New Roman" w:eastAsia="TimesNewRomanPSMT" w:hAnsi="Times New Roman" w:cs="Times New Roman"/>
          <w:sz w:val="28"/>
          <w:szCs w:val="28"/>
        </w:rPr>
        <w:t xml:space="preserve">, </w:t>
      </w:r>
      <w:r w:rsidRPr="00320F8F">
        <w:rPr>
          <w:rFonts w:ascii="Times New Roman" w:eastAsia="TimesNewRomanPSMT" w:hAnsi="Times New Roman" w:cs="Times New Roman"/>
          <w:sz w:val="28"/>
          <w:szCs w:val="28"/>
          <w:lang w:val="en-US"/>
        </w:rPr>
        <w:t>Ca</w:t>
      </w:r>
      <w:r w:rsidRPr="00320F8F">
        <w:rPr>
          <w:rFonts w:ascii="Times New Roman" w:eastAsia="TimesNewRomanPSMT" w:hAnsi="Times New Roman" w:cs="Times New Roman"/>
          <w:sz w:val="28"/>
          <w:szCs w:val="28"/>
        </w:rPr>
        <w:t xml:space="preserve">, </w:t>
      </w:r>
      <w:r w:rsidRPr="00320F8F">
        <w:rPr>
          <w:rFonts w:ascii="Times New Roman" w:eastAsia="TimesNewRomanPSMT" w:hAnsi="Times New Roman" w:cs="Times New Roman"/>
          <w:sz w:val="28"/>
          <w:szCs w:val="28"/>
          <w:lang w:val="en-US"/>
        </w:rPr>
        <w:t>Mn</w:t>
      </w:r>
      <w:r w:rsidRPr="00320F8F">
        <w:rPr>
          <w:rFonts w:ascii="Times New Roman" w:eastAsia="TimesNewRomanPSMT" w:hAnsi="Times New Roman" w:cs="Times New Roman"/>
          <w:sz w:val="28"/>
          <w:szCs w:val="28"/>
        </w:rPr>
        <w:t xml:space="preserve">, щелочные элементы), или </w:t>
      </w:r>
      <w:proofErr w:type="spellStart"/>
      <w:r w:rsidRPr="00320F8F">
        <w:rPr>
          <w:rFonts w:ascii="Times New Roman" w:eastAsia="TimesNewRomanPSMT" w:hAnsi="Times New Roman" w:cs="Times New Roman"/>
          <w:sz w:val="28"/>
          <w:szCs w:val="28"/>
        </w:rPr>
        <w:t>пассивирующее</w:t>
      </w:r>
      <w:proofErr w:type="spellEnd"/>
      <w:r w:rsidRPr="00320F8F">
        <w:rPr>
          <w:rFonts w:ascii="Times New Roman" w:eastAsia="TimesNewRomanPSMT" w:hAnsi="Times New Roman" w:cs="Times New Roman"/>
          <w:sz w:val="28"/>
          <w:szCs w:val="28"/>
        </w:rPr>
        <w:t xml:space="preserve"> (</w:t>
      </w:r>
      <w:r w:rsidRPr="00320F8F">
        <w:rPr>
          <w:rFonts w:ascii="Times New Roman" w:eastAsia="TimesNewRomanPSMT" w:hAnsi="Times New Roman" w:cs="Times New Roman"/>
          <w:sz w:val="28"/>
          <w:szCs w:val="28"/>
          <w:lang w:val="en-US"/>
        </w:rPr>
        <w:t>Al</w:t>
      </w:r>
      <w:r w:rsidRPr="00320F8F">
        <w:rPr>
          <w:rFonts w:ascii="Times New Roman" w:eastAsia="TimesNewRomanPSMT" w:hAnsi="Times New Roman" w:cs="Times New Roman"/>
          <w:sz w:val="28"/>
          <w:szCs w:val="28"/>
        </w:rPr>
        <w:t xml:space="preserve">, </w:t>
      </w:r>
      <w:r w:rsidRPr="00320F8F">
        <w:rPr>
          <w:rFonts w:ascii="Times New Roman" w:eastAsia="TimesNewRomanPSMT" w:hAnsi="Times New Roman" w:cs="Times New Roman"/>
          <w:sz w:val="28"/>
          <w:szCs w:val="28"/>
          <w:lang w:val="en-US"/>
        </w:rPr>
        <w:t>Si</w:t>
      </w:r>
      <w:r w:rsidRPr="00320F8F">
        <w:rPr>
          <w:rFonts w:ascii="Times New Roman" w:eastAsia="TimesNewRomanPSMT" w:hAnsi="Times New Roman" w:cs="Times New Roman"/>
          <w:sz w:val="28"/>
          <w:szCs w:val="28"/>
        </w:rPr>
        <w:t xml:space="preserve">) влияние на реакционную способность углеродистых материалов по отношению к кислороду и углекислоте. Минеральные примеси влияют на электропроводность, характер изменений структуры и пористого строения восстановителя, процесс </w:t>
      </w:r>
      <w:proofErr w:type="spellStart"/>
      <w:r w:rsidRPr="00320F8F">
        <w:rPr>
          <w:rFonts w:ascii="Times New Roman" w:eastAsia="TimesNewRomanPSMT" w:hAnsi="Times New Roman" w:cs="Times New Roman"/>
          <w:sz w:val="28"/>
          <w:szCs w:val="28"/>
        </w:rPr>
        <w:t>графитизации</w:t>
      </w:r>
      <w:proofErr w:type="spellEnd"/>
      <w:r w:rsidRPr="00320F8F">
        <w:rPr>
          <w:rFonts w:ascii="Times New Roman" w:eastAsia="TimesNewRomanPSMT" w:hAnsi="Times New Roman" w:cs="Times New Roman"/>
          <w:sz w:val="28"/>
          <w:szCs w:val="28"/>
        </w:rPr>
        <w:t>, а также на состав и свойства реакционных расплавов в печи, в формировании которых оксиды золы принимают непосредственное участие. Вследствие этого при выборе восстановителя для того или иного процесса необходимо руководствоваться как их химическим составом, так и металлургическими свойствами.</w:t>
      </w:r>
      <w:r w:rsidR="002D0ACE" w:rsidRPr="002D0ACE">
        <w:rPr>
          <w:rFonts w:ascii="Times New Roman" w:eastAsia="TimesNewRomanPSMT" w:hAnsi="Times New Roman" w:cs="Times New Roman"/>
          <w:sz w:val="28"/>
          <w:szCs w:val="28"/>
        </w:rPr>
        <w:t xml:space="preserve"> </w:t>
      </w:r>
      <w:r w:rsidRPr="00320F8F">
        <w:rPr>
          <w:rFonts w:ascii="Times New Roman" w:eastAsia="TimesNewRomanPSMT" w:hAnsi="Times New Roman" w:cs="Times New Roman"/>
          <w:sz w:val="28"/>
          <w:szCs w:val="28"/>
        </w:rPr>
        <w:t xml:space="preserve">В таблице </w:t>
      </w:r>
      <w:r w:rsidRPr="00165CFC">
        <w:rPr>
          <w:rFonts w:ascii="Times New Roman" w:eastAsia="TimesNewRomanPSMT" w:hAnsi="Times New Roman" w:cs="Times New Roman"/>
          <w:sz w:val="28"/>
          <w:szCs w:val="28"/>
        </w:rPr>
        <w:t>1</w:t>
      </w:r>
      <w:r w:rsidRPr="00320F8F">
        <w:rPr>
          <w:rFonts w:ascii="Times New Roman" w:eastAsia="TimesNewRomanPSMT" w:hAnsi="Times New Roman" w:cs="Times New Roman"/>
          <w:sz w:val="28"/>
          <w:szCs w:val="28"/>
        </w:rPr>
        <w:t xml:space="preserve"> приведены составы и свойства наиболее широко применяемых</w:t>
      </w:r>
      <w:r>
        <w:rPr>
          <w:rFonts w:ascii="Times New Roman" w:eastAsia="TimesNewRomanPSMT" w:hAnsi="Times New Roman" w:cs="Times New Roman"/>
          <w:sz w:val="28"/>
          <w:szCs w:val="28"/>
        </w:rPr>
        <w:t xml:space="preserve"> углеродистых восстановителей</w:t>
      </w:r>
      <w:r w:rsidRPr="00320F8F">
        <w:rPr>
          <w:rFonts w:ascii="Times New Roman" w:eastAsia="TimesNewRomanPSMT" w:hAnsi="Times New Roman" w:cs="Times New Roman"/>
          <w:sz w:val="28"/>
          <w:szCs w:val="28"/>
        </w:rPr>
        <w:t>.</w:t>
      </w:r>
    </w:p>
    <w:p w14:paraId="7D3A04D3" w14:textId="77777777" w:rsidR="00E1148E" w:rsidRDefault="00E1148E" w:rsidP="00E1148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Жесткие требования практически для всех видов ферросплавов выдвигаются к концентрации фосфора. Фосфор содержится в золе восстановителя в виде </w:t>
      </w:r>
      <w:r>
        <w:rPr>
          <w:rFonts w:ascii="Times New Roman" w:hAnsi="Times New Roman" w:cs="Times New Roman"/>
          <w:caps/>
          <w:sz w:val="28"/>
          <w:szCs w:val="28"/>
        </w:rPr>
        <w:t>р</w:t>
      </w:r>
      <w:r>
        <w:rPr>
          <w:rFonts w:ascii="Times New Roman" w:hAnsi="Times New Roman" w:cs="Times New Roman"/>
          <w:caps/>
          <w:sz w:val="28"/>
          <w:szCs w:val="28"/>
          <w:vertAlign w:val="subscript"/>
        </w:rPr>
        <w:t>2</w:t>
      </w:r>
      <w:r>
        <w:rPr>
          <w:rFonts w:ascii="Times New Roman" w:hAnsi="Times New Roman" w:cs="Times New Roman"/>
          <w:caps/>
          <w:sz w:val="28"/>
          <w:szCs w:val="28"/>
        </w:rPr>
        <w:t>о</w:t>
      </w:r>
      <w:r>
        <w:rPr>
          <w:rFonts w:ascii="Times New Roman" w:hAnsi="Times New Roman" w:cs="Times New Roman"/>
          <w:caps/>
          <w:sz w:val="28"/>
          <w:szCs w:val="28"/>
          <w:vertAlign w:val="subscript"/>
        </w:rPr>
        <w:t xml:space="preserve">5 </w:t>
      </w:r>
      <w:r w:rsidR="002020E6" w:rsidRPr="004B4D19">
        <w:rPr>
          <w:rFonts w:ascii="Times New Roman" w:hAnsi="Times New Roman" w:cs="Times New Roman"/>
          <w:caps/>
          <w:sz w:val="28"/>
          <w:szCs w:val="28"/>
        </w:rPr>
        <w:t>[4]</w:t>
      </w:r>
      <w:r>
        <w:rPr>
          <w:rFonts w:ascii="Times New Roman" w:hAnsi="Times New Roman" w:cs="Times New Roman"/>
          <w:caps/>
          <w:sz w:val="28"/>
          <w:szCs w:val="28"/>
        </w:rPr>
        <w:t>,</w:t>
      </w:r>
      <w:r>
        <w:rPr>
          <w:rFonts w:ascii="Times New Roman" w:hAnsi="Times New Roman" w:cs="Times New Roman"/>
          <w:sz w:val="28"/>
          <w:szCs w:val="28"/>
        </w:rPr>
        <w:t xml:space="preserve"> является вредной и трудноудаляемой примесью. Для производства высококремнистых ферросплавов количество фосфора в коксе не должно превышать 0,04% </w:t>
      </w:r>
      <w:r w:rsidR="002020E6" w:rsidRPr="004B4D19">
        <w:rPr>
          <w:rFonts w:ascii="Times New Roman" w:hAnsi="Times New Roman" w:cs="Times New Roman"/>
          <w:caps/>
          <w:sz w:val="28"/>
          <w:szCs w:val="28"/>
        </w:rPr>
        <w:t>[</w:t>
      </w:r>
      <w:r w:rsidR="002020E6">
        <w:rPr>
          <w:rFonts w:ascii="Times New Roman" w:hAnsi="Times New Roman" w:cs="Times New Roman"/>
          <w:caps/>
          <w:sz w:val="28"/>
          <w:szCs w:val="28"/>
        </w:rPr>
        <w:t>5</w:t>
      </w:r>
      <w:r w:rsidR="002020E6" w:rsidRPr="004B4D19">
        <w:rPr>
          <w:rFonts w:ascii="Times New Roman" w:hAnsi="Times New Roman" w:cs="Times New Roman"/>
          <w:caps/>
          <w:sz w:val="28"/>
          <w:szCs w:val="28"/>
        </w:rPr>
        <w:t>]</w:t>
      </w:r>
      <w:r>
        <w:rPr>
          <w:rFonts w:ascii="Times New Roman" w:hAnsi="Times New Roman" w:cs="Times New Roman"/>
          <w:sz w:val="28"/>
          <w:szCs w:val="28"/>
        </w:rPr>
        <w:t>.</w:t>
      </w:r>
    </w:p>
    <w:p w14:paraId="35D803DF" w14:textId="77777777" w:rsidR="00E1148E" w:rsidRDefault="00E1148E" w:rsidP="00E1148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важной характеристикой качества углеродистых восстановителей для выплавки ферросплавов являются физико-механические свойства, к которым относятся структурная прочность и гранулометрический состав.</w:t>
      </w:r>
    </w:p>
    <w:p w14:paraId="3B19472C" w14:textId="77777777" w:rsidR="00E1148E" w:rsidRDefault="00E1148E" w:rsidP="00E1148E">
      <w:pPr>
        <w:widowControl w:val="0"/>
        <w:spacing w:after="0" w:line="24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Отрицательное воздействие на показатели работы электропечи оказывают как мелкие классы, так и крупные куски восстановителя. </w:t>
      </w:r>
      <w:r>
        <w:rPr>
          <w:rFonts w:ascii="Times New Roman" w:hAnsi="Times New Roman" w:cs="Times New Roman"/>
          <w:snapToGrid w:val="0"/>
          <w:sz w:val="28"/>
          <w:szCs w:val="28"/>
        </w:rPr>
        <w:t xml:space="preserve">Величина кусков кокса влияет на электрический режим печи. </w:t>
      </w:r>
      <w:r>
        <w:rPr>
          <w:rFonts w:ascii="Times New Roman" w:hAnsi="Times New Roman" w:cs="Times New Roman"/>
          <w:sz w:val="28"/>
          <w:szCs w:val="28"/>
        </w:rPr>
        <w:t xml:space="preserve">Применение восстановителя класса менее 5 мм снижает газопроницаемость шихты, </w:t>
      </w:r>
      <w:r>
        <w:rPr>
          <w:rFonts w:ascii="Times New Roman" w:hAnsi="Times New Roman" w:cs="Times New Roman"/>
          <w:sz w:val="28"/>
          <w:szCs w:val="28"/>
        </w:rPr>
        <w:lastRenderedPageBreak/>
        <w:t>способствует увеличению запыленности газов и приводит к выбросам шихты.</w:t>
      </w:r>
      <w:r>
        <w:rPr>
          <w:rFonts w:ascii="Times New Roman" w:hAnsi="Times New Roman" w:cs="Times New Roman"/>
          <w:snapToGrid w:val="0"/>
          <w:sz w:val="28"/>
          <w:szCs w:val="28"/>
        </w:rPr>
        <w:t xml:space="preserve"> Крупный кокс отрицательно влияет на глубину посадки электродов.</w:t>
      </w:r>
    </w:p>
    <w:p w14:paraId="53CC2F8F" w14:textId="77777777" w:rsidR="00E1148E" w:rsidRDefault="00E1148E" w:rsidP="002D0AC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Оптимальная фракция кокса 5-</w:t>
      </w:r>
      <w:r w:rsidR="002D0ACE" w:rsidRPr="002D0ACE">
        <w:rPr>
          <w:rFonts w:ascii="Times New Roman" w:hAnsi="Times New Roman" w:cs="Times New Roman"/>
          <w:snapToGrid w:val="0"/>
          <w:sz w:val="28"/>
          <w:szCs w:val="28"/>
        </w:rPr>
        <w:t>30</w:t>
      </w:r>
      <w:r>
        <w:rPr>
          <w:rFonts w:ascii="Times New Roman" w:hAnsi="Times New Roman" w:cs="Times New Roman"/>
          <w:snapToGrid w:val="0"/>
          <w:sz w:val="28"/>
          <w:szCs w:val="28"/>
        </w:rPr>
        <w:t xml:space="preserve"> мм. </w:t>
      </w:r>
      <w:r>
        <w:rPr>
          <w:rFonts w:ascii="Times New Roman" w:hAnsi="Times New Roman" w:cs="Times New Roman"/>
          <w:sz w:val="28"/>
          <w:szCs w:val="28"/>
        </w:rPr>
        <w:t>Применение восстановителя фракционного состава 5-</w:t>
      </w:r>
      <w:r w:rsidR="002D0ACE" w:rsidRPr="002D0ACE">
        <w:rPr>
          <w:rFonts w:ascii="Times New Roman" w:hAnsi="Times New Roman" w:cs="Times New Roman"/>
          <w:sz w:val="28"/>
          <w:szCs w:val="28"/>
        </w:rPr>
        <w:t>30</w:t>
      </w:r>
      <w:r>
        <w:rPr>
          <w:rFonts w:ascii="Times New Roman" w:hAnsi="Times New Roman" w:cs="Times New Roman"/>
          <w:sz w:val="28"/>
          <w:szCs w:val="28"/>
        </w:rPr>
        <w:t xml:space="preserve"> мм обеспечивает относительно высокую газопроницаемость, устойчивые электрический и технологический режимы работы печи. </w:t>
      </w:r>
      <w:r w:rsidRPr="0045470C">
        <w:rPr>
          <w:rFonts w:ascii="Times New Roman" w:hAnsi="Times New Roman" w:cs="Times New Roman"/>
          <w:sz w:val="28"/>
          <w:szCs w:val="28"/>
        </w:rPr>
        <w:t xml:space="preserve">С увеличением размеров кусков кокса и руды значение УЭС должно возрастать, если поверхностные доли этих компонентов не изменяются. Если размер кусков кокса уменьшается при неизменном размере кусков руды, то удельное электросопротивление шихты снижается. Чрезмерное уменьшение размеров кусков шихты ухудшает газопроницаемость столба шихты в ванне печи, что приводит к падению производительности и технико-экономических показателей процесса выплавки ферросплавов. На практике расчет гранулометрического состава шихты проверяют исследованием работы печей на шихте различного гранулометрического состава. </w:t>
      </w:r>
    </w:p>
    <w:p w14:paraId="5B497337" w14:textId="77777777" w:rsidR="00E1148E" w:rsidRPr="00F871A2" w:rsidRDefault="00E1148E" w:rsidP="00E1148E">
      <w:pPr>
        <w:widowControl w:val="0"/>
        <w:spacing w:after="0" w:line="240" w:lineRule="auto"/>
        <w:ind w:firstLine="709"/>
        <w:jc w:val="both"/>
        <w:rPr>
          <w:rFonts w:ascii="Times New Roman" w:hAnsi="Times New Roman" w:cs="Times New Roman"/>
          <w:sz w:val="28"/>
          <w:szCs w:val="28"/>
        </w:rPr>
      </w:pPr>
      <w:r w:rsidRPr="00F871A2">
        <w:rPr>
          <w:rFonts w:ascii="Times New Roman" w:hAnsi="Times New Roman" w:cs="Times New Roman"/>
          <w:sz w:val="28"/>
          <w:szCs w:val="28"/>
        </w:rPr>
        <w:t xml:space="preserve">Таким образом, подбор оптимального гранулометрического состава восстановителя в зависимости от технологических особенностей процесса и физико-химических свойств самого углеродистого материала является существенным фактором улучшения технико-экономических показателей производства. </w:t>
      </w:r>
    </w:p>
    <w:p w14:paraId="2BD5DEE5" w14:textId="77777777" w:rsidR="00E1148E" w:rsidRPr="00F871A2" w:rsidRDefault="00E1148E" w:rsidP="00E1148E">
      <w:pPr>
        <w:widowControl w:val="0"/>
        <w:spacing w:after="0" w:line="240" w:lineRule="auto"/>
        <w:ind w:firstLine="709"/>
        <w:jc w:val="both"/>
        <w:rPr>
          <w:rFonts w:ascii="Times New Roman" w:hAnsi="Times New Roman" w:cs="Times New Roman"/>
          <w:sz w:val="28"/>
          <w:szCs w:val="28"/>
        </w:rPr>
      </w:pPr>
      <w:r w:rsidRPr="00F871A2">
        <w:rPr>
          <w:rFonts w:ascii="Times New Roman" w:hAnsi="Times New Roman" w:cs="Times New Roman"/>
          <w:sz w:val="28"/>
          <w:szCs w:val="28"/>
        </w:rPr>
        <w:t>Наряду с исходным гранулометрическим составом восстановителя на количество отходов (-5 мм), образующихся при дроблении и рассеве восстановителя в процессе его подготовки, а также на содержание мелочи в готовом продукте при транспортировке в печь, существенное влияние оказывают прочностные характеристики углеродистого материала.</w:t>
      </w:r>
    </w:p>
    <w:p w14:paraId="46D4CFD5" w14:textId="77777777" w:rsidR="002D0ACE" w:rsidRDefault="00E1148E" w:rsidP="00E1148E">
      <w:pPr>
        <w:widowControl w:val="0"/>
        <w:spacing w:after="0" w:line="240" w:lineRule="auto"/>
        <w:ind w:firstLine="709"/>
        <w:jc w:val="both"/>
        <w:rPr>
          <w:rFonts w:ascii="Times New Roman" w:hAnsi="Times New Roman" w:cs="Times New Roman"/>
          <w:sz w:val="28"/>
          <w:szCs w:val="28"/>
        </w:rPr>
      </w:pPr>
      <w:r w:rsidRPr="00F871A2">
        <w:rPr>
          <w:rFonts w:ascii="Times New Roman" w:hAnsi="Times New Roman" w:cs="Times New Roman"/>
          <w:sz w:val="28"/>
          <w:szCs w:val="28"/>
        </w:rPr>
        <w:t xml:space="preserve">Оценку механической прочности кокса принято осуществлять по его структурной прочности, но не все используемые показатели прочности кокса могут характеризовать его склонность к образованию мелочи. </w:t>
      </w:r>
    </w:p>
    <w:p w14:paraId="6D35F3A5" w14:textId="77777777" w:rsidR="00E1148E" w:rsidRPr="00F871A2" w:rsidRDefault="00E1148E" w:rsidP="00E1148E">
      <w:pPr>
        <w:widowControl w:val="0"/>
        <w:spacing w:after="0" w:line="240" w:lineRule="auto"/>
        <w:ind w:firstLine="709"/>
        <w:jc w:val="both"/>
        <w:rPr>
          <w:rFonts w:ascii="Times New Roman" w:hAnsi="Times New Roman" w:cs="Times New Roman"/>
          <w:sz w:val="28"/>
          <w:szCs w:val="28"/>
        </w:rPr>
      </w:pPr>
      <w:r w:rsidRPr="00F871A2">
        <w:rPr>
          <w:rFonts w:ascii="Times New Roman" w:hAnsi="Times New Roman" w:cs="Times New Roman"/>
          <w:sz w:val="28"/>
          <w:szCs w:val="28"/>
        </w:rPr>
        <w:t xml:space="preserve">Более четкая связь наблюдается между образованием мелочи при дроблении и показателями </w:t>
      </w:r>
      <w:proofErr w:type="spellStart"/>
      <w:r w:rsidRPr="00F871A2">
        <w:rPr>
          <w:rFonts w:ascii="Times New Roman" w:hAnsi="Times New Roman" w:cs="Times New Roman"/>
          <w:sz w:val="28"/>
          <w:szCs w:val="28"/>
        </w:rPr>
        <w:t>истираемости</w:t>
      </w:r>
      <w:proofErr w:type="spellEnd"/>
      <w:r w:rsidRPr="00F871A2">
        <w:rPr>
          <w:rFonts w:ascii="Times New Roman" w:hAnsi="Times New Roman" w:cs="Times New Roman"/>
          <w:sz w:val="28"/>
          <w:szCs w:val="28"/>
        </w:rPr>
        <w:t xml:space="preserve"> и структурной прочности кокса. Количество мелочи может быть уменьшено при снижении </w:t>
      </w:r>
      <w:proofErr w:type="spellStart"/>
      <w:r w:rsidRPr="00F871A2">
        <w:rPr>
          <w:rFonts w:ascii="Times New Roman" w:hAnsi="Times New Roman" w:cs="Times New Roman"/>
          <w:sz w:val="28"/>
          <w:szCs w:val="28"/>
        </w:rPr>
        <w:t>истираемости</w:t>
      </w:r>
      <w:proofErr w:type="spellEnd"/>
      <w:r w:rsidRPr="00F871A2">
        <w:rPr>
          <w:rFonts w:ascii="Times New Roman" w:hAnsi="Times New Roman" w:cs="Times New Roman"/>
          <w:sz w:val="28"/>
          <w:szCs w:val="28"/>
        </w:rPr>
        <w:t xml:space="preserve"> кокса и увеличении прочности его материала (структурной и на раздавливание).</w:t>
      </w:r>
    </w:p>
    <w:p w14:paraId="49D0F5E7" w14:textId="77777777" w:rsidR="00E1148E"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Согласно требованиям ГОСТов, механическая прочность кокса для ферросплавов должна удовлетворять следующим требованиям: остаток в большом барабане (ГОСТ 5952-51) не менее 200-250 кг, </w:t>
      </w:r>
      <w:r w:rsidRPr="00D35E21">
        <w:rPr>
          <w:rFonts w:ascii="Times New Roman" w:hAnsi="Times New Roman" w:cs="Times New Roman"/>
          <w:sz w:val="28"/>
          <w:szCs w:val="28"/>
        </w:rPr>
        <w:t>М40</w:t>
      </w:r>
      <w:r>
        <w:rPr>
          <w:rFonts w:ascii="Times New Roman" w:hAnsi="Times New Roman" w:cs="Times New Roman"/>
          <w:sz w:val="28"/>
          <w:szCs w:val="28"/>
        </w:rPr>
        <w:t xml:space="preserve"> (ГОСТ 82-58) 50-60%, структурная прочность (ГОСТ 9521-74) 45-55%.</w:t>
      </w:r>
    </w:p>
    <w:p w14:paraId="70768D96" w14:textId="77777777" w:rsidR="00E1148E" w:rsidRPr="00320F8F"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p>
    <w:p w14:paraId="0F229833" w14:textId="77777777" w:rsidR="00E1148E" w:rsidRDefault="00E1148E" w:rsidP="00E1148E">
      <w:pPr>
        <w:widowControl w:val="0"/>
        <w:tabs>
          <w:tab w:val="left" w:pos="-3544"/>
        </w:tabs>
        <w:autoSpaceDE w:val="0"/>
        <w:autoSpaceDN w:val="0"/>
        <w:adjustRightInd w:val="0"/>
        <w:spacing w:after="0" w:line="240" w:lineRule="auto"/>
        <w:jc w:val="both"/>
        <w:rPr>
          <w:rFonts w:ascii="Times New Roman" w:eastAsia="TimesNewRomanPSMT" w:hAnsi="Times New Roman" w:cs="Times New Roman"/>
          <w:sz w:val="28"/>
          <w:szCs w:val="28"/>
        </w:rPr>
      </w:pPr>
      <w:r w:rsidRPr="00320F8F">
        <w:rPr>
          <w:rFonts w:ascii="Times New Roman" w:eastAsia="TimesNewRomanPSMT" w:hAnsi="Times New Roman" w:cs="Times New Roman"/>
          <w:sz w:val="28"/>
          <w:szCs w:val="28"/>
        </w:rPr>
        <w:t xml:space="preserve">Таблица </w:t>
      </w:r>
      <w:r w:rsidRPr="00165CFC">
        <w:rPr>
          <w:rFonts w:ascii="Times New Roman" w:eastAsia="TimesNewRomanPSMT" w:hAnsi="Times New Roman" w:cs="Times New Roman"/>
          <w:sz w:val="28"/>
          <w:szCs w:val="28"/>
        </w:rPr>
        <w:t>1</w:t>
      </w:r>
      <w:r>
        <w:rPr>
          <w:rFonts w:ascii="Times New Roman" w:eastAsia="TimesNewRomanPSMT" w:hAnsi="Times New Roman" w:cs="Times New Roman"/>
          <w:sz w:val="28"/>
          <w:szCs w:val="28"/>
        </w:rPr>
        <w:t xml:space="preserve"> - </w:t>
      </w:r>
      <w:r w:rsidRPr="00320F8F">
        <w:rPr>
          <w:rFonts w:ascii="Times New Roman" w:eastAsia="TimesNewRomanPSMT" w:hAnsi="Times New Roman" w:cs="Times New Roman"/>
          <w:sz w:val="28"/>
          <w:szCs w:val="28"/>
        </w:rPr>
        <w:t xml:space="preserve"> Характеристика углеродистых восстановителей</w:t>
      </w:r>
    </w:p>
    <w:p w14:paraId="3D3594CD" w14:textId="77777777" w:rsidR="00E1148E" w:rsidRPr="00320F8F" w:rsidRDefault="00E1148E" w:rsidP="00E1148E">
      <w:pPr>
        <w:widowControl w:val="0"/>
        <w:tabs>
          <w:tab w:val="left" w:pos="-3544"/>
        </w:tabs>
        <w:autoSpaceDE w:val="0"/>
        <w:autoSpaceDN w:val="0"/>
        <w:adjustRightInd w:val="0"/>
        <w:spacing w:after="0" w:line="240" w:lineRule="auto"/>
        <w:jc w:val="both"/>
        <w:rPr>
          <w:rFonts w:ascii="Times New Roman" w:eastAsia="TimesNewRomanPSMT"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789"/>
        <w:gridCol w:w="1451"/>
        <w:gridCol w:w="1620"/>
        <w:gridCol w:w="1620"/>
      </w:tblGrid>
      <w:tr w:rsidR="00E1148E" w:rsidRPr="002D0ACE" w14:paraId="0CC6D21A" w14:textId="77777777" w:rsidTr="001173CD">
        <w:trPr>
          <w:trHeight w:val="803"/>
        </w:trPr>
        <w:tc>
          <w:tcPr>
            <w:tcW w:w="3168" w:type="dxa"/>
            <w:tcBorders>
              <w:top w:val="single" w:sz="4" w:space="0" w:color="auto"/>
              <w:left w:val="single" w:sz="4" w:space="0" w:color="auto"/>
              <w:bottom w:val="single" w:sz="4" w:space="0" w:color="auto"/>
              <w:right w:val="single" w:sz="4" w:space="0" w:color="auto"/>
            </w:tcBorders>
            <w:vAlign w:val="center"/>
            <w:hideMark/>
          </w:tcPr>
          <w:p w14:paraId="4B9A3FC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Показатель</w:t>
            </w:r>
          </w:p>
        </w:tc>
        <w:tc>
          <w:tcPr>
            <w:tcW w:w="1789" w:type="dxa"/>
            <w:tcBorders>
              <w:top w:val="single" w:sz="4" w:space="0" w:color="auto"/>
              <w:left w:val="single" w:sz="4" w:space="0" w:color="auto"/>
              <w:bottom w:val="single" w:sz="4" w:space="0" w:color="auto"/>
              <w:right w:val="single" w:sz="4" w:space="0" w:color="auto"/>
            </w:tcBorders>
            <w:vAlign w:val="center"/>
            <w:hideMark/>
          </w:tcPr>
          <w:p w14:paraId="778CD3A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gramStart"/>
            <w:r w:rsidRPr="002D0ACE">
              <w:rPr>
                <w:rFonts w:ascii="Times New Roman" w:eastAsia="TimesNewRomanPSMT" w:hAnsi="Times New Roman" w:cs="Times New Roman"/>
                <w:sz w:val="28"/>
                <w:szCs w:val="28"/>
              </w:rPr>
              <w:t>Металлурги-</w:t>
            </w:r>
            <w:proofErr w:type="spellStart"/>
            <w:r w:rsidRPr="002D0ACE">
              <w:rPr>
                <w:rFonts w:ascii="Times New Roman" w:eastAsia="TimesNewRomanPSMT" w:hAnsi="Times New Roman" w:cs="Times New Roman"/>
                <w:sz w:val="28"/>
                <w:szCs w:val="28"/>
              </w:rPr>
              <w:t>ческий</w:t>
            </w:r>
            <w:proofErr w:type="spellEnd"/>
            <w:proofErr w:type="gramEnd"/>
            <w:r w:rsidRPr="002D0ACE">
              <w:rPr>
                <w:rFonts w:ascii="Times New Roman" w:eastAsia="TimesNewRomanPSMT" w:hAnsi="Times New Roman" w:cs="Times New Roman"/>
                <w:sz w:val="28"/>
                <w:szCs w:val="28"/>
              </w:rPr>
              <w:t xml:space="preserve"> кокс</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0A0E09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2D0ACE">
              <w:rPr>
                <w:rFonts w:ascii="Times New Roman" w:eastAsia="TimesNewRomanPSMT" w:hAnsi="Times New Roman" w:cs="Times New Roman"/>
                <w:sz w:val="28"/>
                <w:szCs w:val="28"/>
              </w:rPr>
              <w:t>Коксик</w:t>
            </w:r>
            <w:proofErr w:type="spellEnd"/>
            <w:r w:rsidRPr="002D0ACE">
              <w:rPr>
                <w:rFonts w:ascii="Times New Roman" w:eastAsia="TimesNewRomanPSMT" w:hAnsi="Times New Roman" w:cs="Times New Roman"/>
                <w:sz w:val="28"/>
                <w:szCs w:val="28"/>
              </w:rPr>
              <w:t>-орешек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D51E2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Полукокс</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F1BC0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Древесный уголь</w:t>
            </w:r>
          </w:p>
        </w:tc>
      </w:tr>
      <w:tr w:rsidR="00E1148E" w:rsidRPr="002D0ACE" w14:paraId="0D98B319" w14:textId="77777777" w:rsidTr="001173CD">
        <w:tc>
          <w:tcPr>
            <w:tcW w:w="3168" w:type="dxa"/>
            <w:tcBorders>
              <w:top w:val="single" w:sz="4" w:space="0" w:color="auto"/>
              <w:left w:val="single" w:sz="4" w:space="0" w:color="auto"/>
              <w:bottom w:val="single" w:sz="4" w:space="0" w:color="auto"/>
              <w:right w:val="single" w:sz="4" w:space="0" w:color="auto"/>
            </w:tcBorders>
            <w:vAlign w:val="center"/>
            <w:hideMark/>
          </w:tcPr>
          <w:p w14:paraId="4276F17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Технический анализ, %:</w:t>
            </w:r>
          </w:p>
          <w:p w14:paraId="6819F05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lang w:val="en-US"/>
              </w:rPr>
              <w:t>A</w:t>
            </w:r>
            <w:r w:rsidRPr="002D0ACE">
              <w:rPr>
                <w:rFonts w:ascii="Times New Roman" w:eastAsia="TimesNewRomanPSMT" w:hAnsi="Times New Roman" w:cs="Times New Roman"/>
                <w:i/>
                <w:sz w:val="28"/>
                <w:szCs w:val="28"/>
                <w:vertAlign w:val="superscript"/>
                <w:lang w:val="en-US"/>
              </w:rPr>
              <w:t>d</w:t>
            </w:r>
          </w:p>
          <w:p w14:paraId="462532F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2D0ACE">
              <w:rPr>
                <w:rFonts w:ascii="Times New Roman" w:eastAsia="TimesNewRomanPSMT" w:hAnsi="Times New Roman" w:cs="Times New Roman"/>
                <w:sz w:val="28"/>
                <w:szCs w:val="28"/>
                <w:lang w:val="en-US"/>
              </w:rPr>
              <w:t>V</w:t>
            </w:r>
            <w:r w:rsidRPr="002D0ACE">
              <w:rPr>
                <w:rFonts w:ascii="Times New Roman" w:eastAsia="TimesNewRomanPSMT" w:hAnsi="Times New Roman" w:cs="Times New Roman"/>
                <w:i/>
                <w:sz w:val="28"/>
                <w:szCs w:val="28"/>
                <w:vertAlign w:val="superscript"/>
                <w:lang w:val="en-US"/>
              </w:rPr>
              <w:t>daf</w:t>
            </w:r>
            <w:proofErr w:type="spellEnd"/>
          </w:p>
          <w:p w14:paraId="1C20D18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lang w:val="en-US"/>
              </w:rPr>
              <w:lastRenderedPageBreak/>
              <w:t>W</w:t>
            </w:r>
            <w:r w:rsidRPr="002D0ACE">
              <w:rPr>
                <w:rFonts w:ascii="Times New Roman" w:eastAsia="TimesNewRomanPSMT" w:hAnsi="Times New Roman" w:cs="Times New Roman"/>
                <w:i/>
                <w:sz w:val="28"/>
                <w:szCs w:val="28"/>
                <w:vertAlign w:val="superscript"/>
                <w:lang w:val="en-US"/>
              </w:rPr>
              <w:t>p</w:t>
            </w:r>
          </w:p>
          <w:p w14:paraId="3213BAF5" w14:textId="77777777" w:rsidR="00E1148E" w:rsidRPr="002D0ACE" w:rsidRDefault="00E85670"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lang w:val="en-US"/>
              </w:rPr>
            </w:pPr>
            <w:r w:rsidRPr="002D0ACE">
              <w:rPr>
                <w:rFonts w:ascii="Times New Roman" w:eastAsia="TimesNewRomanPSMT" w:hAnsi="Times New Roman" w:cs="Times New Roman"/>
                <w:noProof/>
                <w:sz w:val="28"/>
                <w:szCs w:val="28"/>
                <w:lang w:val="en-US"/>
              </w:rPr>
              <w:object w:dxaOrig="315" w:dyaOrig="375" w14:anchorId="726451F0">
                <v:shape id="_x0000_i1025" type="#_x0000_t75" alt="" style="width:16.7pt;height:18pt;mso-width-percent:0;mso-height-percent:0;mso-width-percent:0;mso-height-percent:0" o:ole="">
                  <v:imagedata r:id="rId7" o:title=""/>
                </v:shape>
                <o:OLEObject Type="Embed" ProgID="Equation.3" ShapeID="_x0000_i1025" DrawAspect="Content" ObjectID="_1794133802" r:id="rId8"/>
              </w:object>
            </w:r>
          </w:p>
          <w:p w14:paraId="39F80D5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lang w:val="en-US"/>
              </w:rPr>
              <w:t>C</w:t>
            </w:r>
            <w:r w:rsidRPr="002D0ACE">
              <w:rPr>
                <w:rFonts w:ascii="Times New Roman" w:eastAsia="TimesNewRomanPSMT" w:hAnsi="Times New Roman" w:cs="Times New Roman"/>
                <w:sz w:val="28"/>
                <w:szCs w:val="28"/>
                <w:vertAlign w:val="subscript"/>
              </w:rPr>
              <w:t>т</w:t>
            </w:r>
          </w:p>
        </w:tc>
        <w:tc>
          <w:tcPr>
            <w:tcW w:w="1789" w:type="dxa"/>
            <w:tcBorders>
              <w:top w:val="single" w:sz="4" w:space="0" w:color="auto"/>
              <w:left w:val="single" w:sz="4" w:space="0" w:color="auto"/>
              <w:bottom w:val="single" w:sz="4" w:space="0" w:color="auto"/>
              <w:right w:val="single" w:sz="4" w:space="0" w:color="auto"/>
            </w:tcBorders>
          </w:tcPr>
          <w:p w14:paraId="7C248F4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198A9D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lang w:val="en-US"/>
              </w:rPr>
              <w:t>10</w:t>
            </w:r>
            <w:r w:rsidRPr="002D0ACE">
              <w:rPr>
                <w:rFonts w:ascii="Times New Roman" w:eastAsia="TimesNewRomanPSMT" w:hAnsi="Times New Roman" w:cs="Times New Roman"/>
                <w:sz w:val="28"/>
                <w:szCs w:val="28"/>
              </w:rPr>
              <w:t>,</w:t>
            </w:r>
            <w:r w:rsidRPr="002D0ACE">
              <w:rPr>
                <w:rFonts w:ascii="Times New Roman" w:eastAsia="TimesNewRomanPSMT" w:hAnsi="Times New Roman" w:cs="Times New Roman"/>
                <w:sz w:val="28"/>
                <w:szCs w:val="28"/>
                <w:lang w:val="en-US"/>
              </w:rPr>
              <w:t>66</w:t>
            </w:r>
          </w:p>
          <w:p w14:paraId="78B8BFC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1,44</w:t>
            </w:r>
          </w:p>
          <w:p w14:paraId="62A1F5E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lastRenderedPageBreak/>
              <w:t>0,44</w:t>
            </w:r>
          </w:p>
          <w:p w14:paraId="7A62A8C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0,89</w:t>
            </w:r>
          </w:p>
          <w:p w14:paraId="35F0E32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87,02</w:t>
            </w:r>
          </w:p>
        </w:tc>
        <w:tc>
          <w:tcPr>
            <w:tcW w:w="1451" w:type="dxa"/>
            <w:tcBorders>
              <w:top w:val="single" w:sz="4" w:space="0" w:color="auto"/>
              <w:left w:val="single" w:sz="4" w:space="0" w:color="auto"/>
              <w:bottom w:val="single" w:sz="4" w:space="0" w:color="auto"/>
              <w:right w:val="single" w:sz="4" w:space="0" w:color="auto"/>
            </w:tcBorders>
          </w:tcPr>
          <w:p w14:paraId="754756D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4CDC3440"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10,8</w:t>
            </w:r>
          </w:p>
          <w:p w14:paraId="36CD5EAE"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1,2</w:t>
            </w:r>
          </w:p>
          <w:p w14:paraId="7FB6147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lastRenderedPageBreak/>
              <w:t>1,3</w:t>
            </w:r>
          </w:p>
          <w:p w14:paraId="073C48F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1,34</w:t>
            </w:r>
          </w:p>
          <w:p w14:paraId="2EC6F714"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86,66</w:t>
            </w:r>
          </w:p>
        </w:tc>
        <w:tc>
          <w:tcPr>
            <w:tcW w:w="1620" w:type="dxa"/>
            <w:tcBorders>
              <w:top w:val="single" w:sz="4" w:space="0" w:color="auto"/>
              <w:left w:val="single" w:sz="4" w:space="0" w:color="auto"/>
              <w:bottom w:val="single" w:sz="4" w:space="0" w:color="auto"/>
              <w:right w:val="single" w:sz="4" w:space="0" w:color="auto"/>
            </w:tcBorders>
          </w:tcPr>
          <w:p w14:paraId="22019694"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31FA7D3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27,0</w:t>
            </w:r>
          </w:p>
          <w:p w14:paraId="71A26B7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5,6</w:t>
            </w:r>
          </w:p>
          <w:p w14:paraId="7F018ED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lastRenderedPageBreak/>
              <w:t>1,9</w:t>
            </w:r>
          </w:p>
          <w:p w14:paraId="79D0D8F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0,91</w:t>
            </w:r>
          </w:p>
          <w:p w14:paraId="5C2165D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71,49</w:t>
            </w:r>
          </w:p>
        </w:tc>
        <w:tc>
          <w:tcPr>
            <w:tcW w:w="1620" w:type="dxa"/>
            <w:tcBorders>
              <w:top w:val="single" w:sz="4" w:space="0" w:color="auto"/>
              <w:left w:val="single" w:sz="4" w:space="0" w:color="auto"/>
              <w:bottom w:val="single" w:sz="4" w:space="0" w:color="auto"/>
              <w:right w:val="single" w:sz="4" w:space="0" w:color="auto"/>
            </w:tcBorders>
          </w:tcPr>
          <w:p w14:paraId="084D7DD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1FE08D0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1,45</w:t>
            </w:r>
          </w:p>
          <w:p w14:paraId="048FE233"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14,54</w:t>
            </w:r>
          </w:p>
          <w:p w14:paraId="1EE5740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lastRenderedPageBreak/>
              <w:t>2,1</w:t>
            </w:r>
          </w:p>
          <w:p w14:paraId="63A0FE8B"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0,04</w:t>
            </w:r>
          </w:p>
          <w:p w14:paraId="3251F7B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83,97</w:t>
            </w:r>
          </w:p>
        </w:tc>
      </w:tr>
      <w:tr w:rsidR="00E1148E" w:rsidRPr="002D0ACE" w14:paraId="35EEB10F" w14:textId="77777777" w:rsidTr="001173CD">
        <w:tc>
          <w:tcPr>
            <w:tcW w:w="3168" w:type="dxa"/>
            <w:tcBorders>
              <w:top w:val="single" w:sz="4" w:space="0" w:color="auto"/>
              <w:left w:val="single" w:sz="4" w:space="0" w:color="auto"/>
              <w:bottom w:val="single" w:sz="4" w:space="0" w:color="auto"/>
              <w:right w:val="single" w:sz="4" w:space="0" w:color="auto"/>
            </w:tcBorders>
            <w:vAlign w:val="center"/>
            <w:hideMark/>
          </w:tcPr>
          <w:p w14:paraId="361B7F7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lastRenderedPageBreak/>
              <w:t>Реакционная способность при 1323 К, мл/(</w:t>
            </w:r>
            <w:proofErr w:type="spellStart"/>
            <w:r w:rsidRPr="002D0ACE">
              <w:rPr>
                <w:rFonts w:ascii="Times New Roman" w:eastAsia="TimesNewRomanPSMT" w:hAnsi="Times New Roman" w:cs="Times New Roman"/>
                <w:sz w:val="28"/>
                <w:szCs w:val="28"/>
              </w:rPr>
              <w:t>г∙с</w:t>
            </w:r>
            <w:proofErr w:type="spellEnd"/>
            <w:r w:rsidRPr="002D0ACE">
              <w:rPr>
                <w:rFonts w:ascii="Times New Roman" w:eastAsia="TimesNewRomanPSMT" w:hAnsi="Times New Roman" w:cs="Times New Roman"/>
                <w:sz w:val="28"/>
                <w:szCs w:val="28"/>
              </w:rPr>
              <w:t>)</w:t>
            </w:r>
          </w:p>
        </w:tc>
        <w:tc>
          <w:tcPr>
            <w:tcW w:w="1789" w:type="dxa"/>
            <w:tcBorders>
              <w:top w:val="single" w:sz="4" w:space="0" w:color="auto"/>
              <w:left w:val="single" w:sz="4" w:space="0" w:color="auto"/>
              <w:bottom w:val="single" w:sz="4" w:space="0" w:color="auto"/>
              <w:right w:val="single" w:sz="4" w:space="0" w:color="auto"/>
            </w:tcBorders>
          </w:tcPr>
          <w:p w14:paraId="57F64A6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1E913E84"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0,69</w:t>
            </w:r>
          </w:p>
        </w:tc>
        <w:tc>
          <w:tcPr>
            <w:tcW w:w="1451" w:type="dxa"/>
            <w:tcBorders>
              <w:top w:val="single" w:sz="4" w:space="0" w:color="auto"/>
              <w:left w:val="single" w:sz="4" w:space="0" w:color="auto"/>
              <w:bottom w:val="single" w:sz="4" w:space="0" w:color="auto"/>
              <w:right w:val="single" w:sz="4" w:space="0" w:color="auto"/>
            </w:tcBorders>
          </w:tcPr>
          <w:p w14:paraId="4518136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47AD8B9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0,929</w:t>
            </w:r>
          </w:p>
        </w:tc>
        <w:tc>
          <w:tcPr>
            <w:tcW w:w="1620" w:type="dxa"/>
            <w:tcBorders>
              <w:top w:val="single" w:sz="4" w:space="0" w:color="auto"/>
              <w:left w:val="single" w:sz="4" w:space="0" w:color="auto"/>
              <w:bottom w:val="single" w:sz="4" w:space="0" w:color="auto"/>
              <w:right w:val="single" w:sz="4" w:space="0" w:color="auto"/>
            </w:tcBorders>
          </w:tcPr>
          <w:p w14:paraId="67D12800"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5DF8636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8,0</w:t>
            </w:r>
          </w:p>
        </w:tc>
        <w:tc>
          <w:tcPr>
            <w:tcW w:w="1620" w:type="dxa"/>
            <w:tcBorders>
              <w:top w:val="single" w:sz="4" w:space="0" w:color="auto"/>
              <w:left w:val="single" w:sz="4" w:space="0" w:color="auto"/>
              <w:bottom w:val="single" w:sz="4" w:space="0" w:color="auto"/>
              <w:right w:val="single" w:sz="4" w:space="0" w:color="auto"/>
            </w:tcBorders>
          </w:tcPr>
          <w:p w14:paraId="1D0AA410"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3C44C963"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11,1</w:t>
            </w:r>
          </w:p>
        </w:tc>
      </w:tr>
      <w:tr w:rsidR="00E1148E" w:rsidRPr="002D0ACE" w14:paraId="700288A3" w14:textId="77777777" w:rsidTr="001173CD">
        <w:trPr>
          <w:trHeight w:val="495"/>
        </w:trPr>
        <w:tc>
          <w:tcPr>
            <w:tcW w:w="3168" w:type="dxa"/>
            <w:tcBorders>
              <w:top w:val="single" w:sz="4" w:space="0" w:color="auto"/>
              <w:left w:val="single" w:sz="4" w:space="0" w:color="auto"/>
              <w:bottom w:val="single" w:sz="4" w:space="0" w:color="auto"/>
              <w:right w:val="single" w:sz="4" w:space="0" w:color="auto"/>
            </w:tcBorders>
            <w:vAlign w:val="center"/>
            <w:hideMark/>
          </w:tcPr>
          <w:p w14:paraId="210B5AF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2D0ACE">
              <w:rPr>
                <w:rFonts w:ascii="Times New Roman" w:eastAsia="TimesNewRomanPSMT" w:hAnsi="Times New Roman" w:cs="Times New Roman"/>
                <w:i/>
                <w:sz w:val="28"/>
                <w:szCs w:val="28"/>
              </w:rPr>
              <w:t>ρ</w:t>
            </w:r>
            <w:proofErr w:type="gramStart"/>
            <w:r w:rsidRPr="002D0ACE">
              <w:rPr>
                <w:rFonts w:ascii="Times New Roman" w:eastAsia="TimesNewRomanPSMT" w:hAnsi="Times New Roman" w:cs="Times New Roman"/>
                <w:i/>
                <w:sz w:val="28"/>
                <w:szCs w:val="28"/>
                <w:vertAlign w:val="subscript"/>
              </w:rPr>
              <w:t>уд</w:t>
            </w:r>
            <w:r w:rsidRPr="002D0ACE">
              <w:rPr>
                <w:rFonts w:ascii="Times New Roman" w:eastAsia="TimesNewRomanPSMT" w:hAnsi="Times New Roman" w:cs="Times New Roman"/>
                <w:i/>
                <w:sz w:val="28"/>
                <w:szCs w:val="28"/>
              </w:rPr>
              <w:t>,</w:t>
            </w:r>
            <w:r w:rsidRPr="002D0ACE">
              <w:rPr>
                <w:rFonts w:ascii="Times New Roman" w:eastAsia="TimesNewRomanPSMT" w:hAnsi="Times New Roman" w:cs="Times New Roman"/>
                <w:sz w:val="28"/>
                <w:szCs w:val="28"/>
              </w:rPr>
              <w:t>Ом</w:t>
            </w:r>
            <w:proofErr w:type="gramEnd"/>
            <w:r w:rsidRPr="002D0ACE">
              <w:rPr>
                <w:rFonts w:ascii="Times New Roman" w:eastAsia="TimesNewRomanPSMT" w:hAnsi="Times New Roman" w:cs="Times New Roman"/>
                <w:sz w:val="28"/>
                <w:szCs w:val="28"/>
              </w:rPr>
              <w:t>∙м</w:t>
            </w:r>
            <w:proofErr w:type="spellEnd"/>
            <w:r w:rsidRPr="002D0ACE">
              <w:rPr>
                <w:rFonts w:ascii="Times New Roman" w:eastAsia="TimesNewRomanPSMT" w:hAnsi="Times New Roman" w:cs="Times New Roman"/>
                <w:sz w:val="28"/>
                <w:szCs w:val="28"/>
              </w:rPr>
              <w:t xml:space="preserve"> (фракция 3-6 мм)</w:t>
            </w:r>
          </w:p>
        </w:tc>
        <w:tc>
          <w:tcPr>
            <w:tcW w:w="1789" w:type="dxa"/>
            <w:tcBorders>
              <w:top w:val="single" w:sz="4" w:space="0" w:color="auto"/>
              <w:left w:val="single" w:sz="4" w:space="0" w:color="auto"/>
              <w:bottom w:val="single" w:sz="4" w:space="0" w:color="auto"/>
              <w:right w:val="single" w:sz="4" w:space="0" w:color="auto"/>
            </w:tcBorders>
            <w:vAlign w:val="center"/>
            <w:hideMark/>
          </w:tcPr>
          <w:p w14:paraId="4BADEA1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1,21</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9FA097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1,48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4ABC6E"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7500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62B8E6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2·10</w:t>
            </w:r>
            <w:r w:rsidRPr="002D0ACE">
              <w:rPr>
                <w:rFonts w:ascii="Times New Roman" w:eastAsia="TimesNewRomanPSMT" w:hAnsi="Times New Roman" w:cs="Times New Roman"/>
                <w:sz w:val="28"/>
                <w:szCs w:val="28"/>
                <w:vertAlign w:val="superscript"/>
              </w:rPr>
              <w:t>6</w:t>
            </w:r>
          </w:p>
        </w:tc>
      </w:tr>
      <w:tr w:rsidR="00E1148E" w:rsidRPr="002D0ACE" w14:paraId="4A5B51BF" w14:textId="77777777" w:rsidTr="001173CD">
        <w:trPr>
          <w:trHeight w:val="531"/>
        </w:trPr>
        <w:tc>
          <w:tcPr>
            <w:tcW w:w="3168" w:type="dxa"/>
            <w:tcBorders>
              <w:top w:val="single" w:sz="4" w:space="0" w:color="auto"/>
              <w:left w:val="single" w:sz="4" w:space="0" w:color="auto"/>
              <w:bottom w:val="single" w:sz="4" w:space="0" w:color="auto"/>
              <w:right w:val="single" w:sz="4" w:space="0" w:color="auto"/>
            </w:tcBorders>
            <w:vAlign w:val="center"/>
            <w:hideMark/>
          </w:tcPr>
          <w:p w14:paraId="2C40CE2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 xml:space="preserve">Структурная </w:t>
            </w:r>
            <w:proofErr w:type="gramStart"/>
            <w:r w:rsidRPr="002D0ACE">
              <w:rPr>
                <w:rFonts w:ascii="Times New Roman" w:eastAsia="TimesNewRomanPSMT" w:hAnsi="Times New Roman" w:cs="Times New Roman"/>
                <w:sz w:val="28"/>
                <w:szCs w:val="28"/>
              </w:rPr>
              <w:t>прочность,%</w:t>
            </w:r>
            <w:proofErr w:type="gramEnd"/>
          </w:p>
        </w:tc>
        <w:tc>
          <w:tcPr>
            <w:tcW w:w="1789" w:type="dxa"/>
            <w:tcBorders>
              <w:top w:val="single" w:sz="4" w:space="0" w:color="auto"/>
              <w:left w:val="single" w:sz="4" w:space="0" w:color="auto"/>
              <w:bottom w:val="single" w:sz="4" w:space="0" w:color="auto"/>
              <w:right w:val="single" w:sz="4" w:space="0" w:color="auto"/>
            </w:tcBorders>
            <w:vAlign w:val="center"/>
            <w:hideMark/>
          </w:tcPr>
          <w:p w14:paraId="4D31683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83,0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B78BD3B"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85,0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006EC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63,7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A79DBE"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39,0</w:t>
            </w:r>
          </w:p>
        </w:tc>
      </w:tr>
      <w:tr w:rsidR="00E1148E" w:rsidRPr="002D0ACE" w14:paraId="4B8FAF13" w14:textId="77777777" w:rsidTr="001173CD">
        <w:tc>
          <w:tcPr>
            <w:tcW w:w="3168" w:type="dxa"/>
            <w:tcBorders>
              <w:top w:val="single" w:sz="4" w:space="0" w:color="auto"/>
              <w:left w:val="single" w:sz="4" w:space="0" w:color="auto"/>
              <w:bottom w:val="single" w:sz="4" w:space="0" w:color="auto"/>
              <w:right w:val="single" w:sz="4" w:space="0" w:color="auto"/>
            </w:tcBorders>
            <w:vAlign w:val="center"/>
            <w:hideMark/>
          </w:tcPr>
          <w:p w14:paraId="2C5BF06B"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Плотность, г/см</w:t>
            </w:r>
            <w:r w:rsidRPr="002D0ACE">
              <w:rPr>
                <w:rFonts w:ascii="Times New Roman" w:eastAsia="TimesNewRomanPSMT" w:hAnsi="Times New Roman" w:cs="Times New Roman"/>
                <w:sz w:val="28"/>
                <w:szCs w:val="28"/>
                <w:vertAlign w:val="superscript"/>
              </w:rPr>
              <w:t>3</w:t>
            </w:r>
            <w:r w:rsidRPr="002D0ACE">
              <w:rPr>
                <w:rFonts w:ascii="Times New Roman" w:eastAsia="TimesNewRomanPSMT" w:hAnsi="Times New Roman" w:cs="Times New Roman"/>
                <w:sz w:val="28"/>
                <w:szCs w:val="28"/>
              </w:rPr>
              <w:t>:</w:t>
            </w:r>
          </w:p>
          <w:p w14:paraId="5E22FF2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истинная</w:t>
            </w:r>
          </w:p>
          <w:p w14:paraId="7FA3638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кажущаяся</w:t>
            </w:r>
          </w:p>
        </w:tc>
        <w:tc>
          <w:tcPr>
            <w:tcW w:w="1789" w:type="dxa"/>
            <w:tcBorders>
              <w:top w:val="single" w:sz="4" w:space="0" w:color="auto"/>
              <w:left w:val="single" w:sz="4" w:space="0" w:color="auto"/>
              <w:bottom w:val="single" w:sz="4" w:space="0" w:color="auto"/>
              <w:right w:val="single" w:sz="4" w:space="0" w:color="auto"/>
            </w:tcBorders>
          </w:tcPr>
          <w:p w14:paraId="3A2EA64F"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AAF043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1,82</w:t>
            </w:r>
          </w:p>
          <w:p w14:paraId="17423BFB"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0,91</w:t>
            </w:r>
          </w:p>
        </w:tc>
        <w:tc>
          <w:tcPr>
            <w:tcW w:w="1451" w:type="dxa"/>
            <w:tcBorders>
              <w:top w:val="single" w:sz="4" w:space="0" w:color="auto"/>
              <w:left w:val="single" w:sz="4" w:space="0" w:color="auto"/>
              <w:bottom w:val="single" w:sz="4" w:space="0" w:color="auto"/>
              <w:right w:val="single" w:sz="4" w:space="0" w:color="auto"/>
            </w:tcBorders>
          </w:tcPr>
          <w:p w14:paraId="6303B8E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0D9D3B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1,95</w:t>
            </w:r>
          </w:p>
          <w:p w14:paraId="5F9B936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0,93</w:t>
            </w:r>
          </w:p>
        </w:tc>
        <w:tc>
          <w:tcPr>
            <w:tcW w:w="1620" w:type="dxa"/>
            <w:tcBorders>
              <w:top w:val="single" w:sz="4" w:space="0" w:color="auto"/>
              <w:left w:val="single" w:sz="4" w:space="0" w:color="auto"/>
              <w:bottom w:val="single" w:sz="4" w:space="0" w:color="auto"/>
              <w:right w:val="single" w:sz="4" w:space="0" w:color="auto"/>
            </w:tcBorders>
          </w:tcPr>
          <w:p w14:paraId="6E72CFA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45950F7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1,58</w:t>
            </w:r>
          </w:p>
          <w:p w14:paraId="027EFAF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0,93</w:t>
            </w:r>
          </w:p>
        </w:tc>
        <w:tc>
          <w:tcPr>
            <w:tcW w:w="1620" w:type="dxa"/>
            <w:tcBorders>
              <w:top w:val="single" w:sz="4" w:space="0" w:color="auto"/>
              <w:left w:val="single" w:sz="4" w:space="0" w:color="auto"/>
              <w:bottom w:val="single" w:sz="4" w:space="0" w:color="auto"/>
              <w:right w:val="single" w:sz="4" w:space="0" w:color="auto"/>
            </w:tcBorders>
          </w:tcPr>
          <w:p w14:paraId="5C6E61B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11A7AC1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1,4</w:t>
            </w:r>
          </w:p>
          <w:p w14:paraId="6881831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0,4</w:t>
            </w:r>
          </w:p>
        </w:tc>
      </w:tr>
      <w:tr w:rsidR="00E1148E" w:rsidRPr="002D0ACE" w14:paraId="3DE83C7B" w14:textId="77777777" w:rsidTr="001173CD">
        <w:trPr>
          <w:trHeight w:val="515"/>
        </w:trPr>
        <w:tc>
          <w:tcPr>
            <w:tcW w:w="3168" w:type="dxa"/>
            <w:tcBorders>
              <w:top w:val="single" w:sz="4" w:space="0" w:color="auto"/>
              <w:left w:val="single" w:sz="4" w:space="0" w:color="auto"/>
              <w:bottom w:val="single" w:sz="4" w:space="0" w:color="auto"/>
              <w:right w:val="single" w:sz="4" w:space="0" w:color="auto"/>
            </w:tcBorders>
            <w:vAlign w:val="center"/>
            <w:hideMark/>
          </w:tcPr>
          <w:p w14:paraId="623C46F0"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Пористость, % (см</w:t>
            </w:r>
            <w:r w:rsidRPr="002D0ACE">
              <w:rPr>
                <w:rFonts w:ascii="Times New Roman" w:eastAsia="TimesNewRomanPSMT" w:hAnsi="Times New Roman" w:cs="Times New Roman"/>
                <w:sz w:val="28"/>
                <w:szCs w:val="28"/>
                <w:vertAlign w:val="superscript"/>
              </w:rPr>
              <w:t>3</w:t>
            </w:r>
            <w:r w:rsidRPr="002D0ACE">
              <w:rPr>
                <w:rFonts w:ascii="Times New Roman" w:eastAsia="TimesNewRomanPSMT" w:hAnsi="Times New Roman" w:cs="Times New Roman"/>
                <w:sz w:val="28"/>
                <w:szCs w:val="28"/>
              </w:rPr>
              <w:t>/г)</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D7A59A0"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53,1 (0,49)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9CD334F"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49,7 (0,51)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360B8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55,0 (0,67)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6626B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63,8 (1,1)</w:t>
            </w:r>
          </w:p>
        </w:tc>
      </w:tr>
      <w:tr w:rsidR="00E1148E" w:rsidRPr="002D0ACE" w14:paraId="4DF53D02" w14:textId="77777777" w:rsidTr="001173CD">
        <w:tc>
          <w:tcPr>
            <w:tcW w:w="3168" w:type="dxa"/>
            <w:tcBorders>
              <w:top w:val="single" w:sz="4" w:space="0" w:color="auto"/>
              <w:left w:val="single" w:sz="4" w:space="0" w:color="auto"/>
              <w:bottom w:val="single" w:sz="4" w:space="0" w:color="auto"/>
              <w:right w:val="single" w:sz="4" w:space="0" w:color="auto"/>
            </w:tcBorders>
            <w:vAlign w:val="center"/>
            <w:hideMark/>
          </w:tcPr>
          <w:p w14:paraId="11651A2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Состав золы, %:</w:t>
            </w:r>
          </w:p>
          <w:p w14:paraId="6EA8C0A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2D0ACE">
              <w:rPr>
                <w:rFonts w:ascii="Times New Roman" w:eastAsia="TimesNewRomanPSMT" w:hAnsi="Times New Roman" w:cs="Times New Roman"/>
                <w:sz w:val="28"/>
                <w:szCs w:val="28"/>
                <w:lang w:val="en-US"/>
              </w:rPr>
              <w:t>SiO</w:t>
            </w:r>
            <w:proofErr w:type="spellEnd"/>
            <w:r w:rsidRPr="002D0ACE">
              <w:rPr>
                <w:rFonts w:ascii="Times New Roman" w:eastAsia="TimesNewRomanPSMT" w:hAnsi="Times New Roman" w:cs="Times New Roman"/>
                <w:sz w:val="28"/>
                <w:szCs w:val="28"/>
                <w:vertAlign w:val="subscript"/>
              </w:rPr>
              <w:t>2</w:t>
            </w:r>
          </w:p>
          <w:p w14:paraId="5AF39DE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lang w:val="en-US"/>
              </w:rPr>
              <w:t>Al</w:t>
            </w:r>
            <w:r w:rsidRPr="002D0ACE">
              <w:rPr>
                <w:rFonts w:ascii="Times New Roman" w:eastAsia="TimesNewRomanPSMT" w:hAnsi="Times New Roman" w:cs="Times New Roman"/>
                <w:sz w:val="28"/>
                <w:szCs w:val="28"/>
                <w:vertAlign w:val="subscript"/>
              </w:rPr>
              <w:t>2</w:t>
            </w:r>
            <w:r w:rsidRPr="002D0ACE">
              <w:rPr>
                <w:rFonts w:ascii="Times New Roman" w:eastAsia="TimesNewRomanPSMT" w:hAnsi="Times New Roman" w:cs="Times New Roman"/>
                <w:sz w:val="28"/>
                <w:szCs w:val="28"/>
                <w:lang w:val="en-US"/>
              </w:rPr>
              <w:t>O</w:t>
            </w:r>
            <w:r w:rsidRPr="002D0ACE">
              <w:rPr>
                <w:rFonts w:ascii="Times New Roman" w:eastAsia="TimesNewRomanPSMT" w:hAnsi="Times New Roman" w:cs="Times New Roman"/>
                <w:sz w:val="28"/>
                <w:szCs w:val="28"/>
                <w:vertAlign w:val="subscript"/>
              </w:rPr>
              <w:t>3</w:t>
            </w:r>
          </w:p>
          <w:p w14:paraId="4EFCD16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2D0ACE">
              <w:rPr>
                <w:rFonts w:ascii="Times New Roman" w:eastAsia="TimesNewRomanPSMT" w:hAnsi="Times New Roman" w:cs="Times New Roman"/>
                <w:sz w:val="28"/>
                <w:szCs w:val="28"/>
                <w:lang w:val="en-US"/>
              </w:rPr>
              <w:t>CaO</w:t>
            </w:r>
            <w:proofErr w:type="spellEnd"/>
            <w:r w:rsidRPr="002D0ACE">
              <w:rPr>
                <w:rFonts w:ascii="Times New Roman" w:eastAsia="TimesNewRomanPSMT" w:hAnsi="Times New Roman" w:cs="Times New Roman"/>
                <w:sz w:val="28"/>
                <w:szCs w:val="28"/>
              </w:rPr>
              <w:t xml:space="preserve"> + </w:t>
            </w:r>
            <w:r w:rsidRPr="002D0ACE">
              <w:rPr>
                <w:rFonts w:ascii="Times New Roman" w:eastAsia="TimesNewRomanPSMT" w:hAnsi="Times New Roman" w:cs="Times New Roman"/>
                <w:sz w:val="28"/>
                <w:szCs w:val="28"/>
                <w:lang w:val="en-US"/>
              </w:rPr>
              <w:t>MgO</w:t>
            </w:r>
          </w:p>
          <w:p w14:paraId="53FB12C5"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lang w:val="en-US"/>
              </w:rPr>
            </w:pPr>
            <w:r w:rsidRPr="002D0ACE">
              <w:rPr>
                <w:rFonts w:ascii="Times New Roman" w:eastAsia="TimesNewRomanPSMT" w:hAnsi="Times New Roman" w:cs="Times New Roman"/>
                <w:sz w:val="28"/>
                <w:szCs w:val="28"/>
                <w:lang w:val="en-US"/>
              </w:rPr>
              <w:t>Fe</w:t>
            </w:r>
            <w:r w:rsidRPr="002D0ACE">
              <w:rPr>
                <w:rFonts w:ascii="Times New Roman" w:eastAsia="TimesNewRomanPSMT" w:hAnsi="Times New Roman" w:cs="Times New Roman"/>
                <w:sz w:val="28"/>
                <w:szCs w:val="28"/>
                <w:vertAlign w:val="subscript"/>
                <w:lang w:val="en-US"/>
              </w:rPr>
              <w:t>2</w:t>
            </w:r>
            <w:r w:rsidRPr="002D0ACE">
              <w:rPr>
                <w:rFonts w:ascii="Times New Roman" w:eastAsia="TimesNewRomanPSMT" w:hAnsi="Times New Roman" w:cs="Times New Roman"/>
                <w:sz w:val="28"/>
                <w:szCs w:val="28"/>
                <w:lang w:val="en-US"/>
              </w:rPr>
              <w:t>O</w:t>
            </w:r>
            <w:r w:rsidRPr="002D0ACE">
              <w:rPr>
                <w:rFonts w:ascii="Times New Roman" w:eastAsia="TimesNewRomanPSMT" w:hAnsi="Times New Roman" w:cs="Times New Roman"/>
                <w:sz w:val="28"/>
                <w:szCs w:val="28"/>
                <w:vertAlign w:val="subscript"/>
                <w:lang w:val="en-US"/>
              </w:rPr>
              <w:t>3</w:t>
            </w:r>
          </w:p>
          <w:p w14:paraId="620BF70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lang w:val="en-US"/>
              </w:rPr>
            </w:pPr>
            <w:r w:rsidRPr="002D0ACE">
              <w:rPr>
                <w:rFonts w:ascii="Times New Roman" w:eastAsia="TimesNewRomanPSMT" w:hAnsi="Times New Roman" w:cs="Times New Roman"/>
                <w:sz w:val="28"/>
                <w:szCs w:val="28"/>
                <w:lang w:val="en-US"/>
              </w:rPr>
              <w:t>P</w:t>
            </w:r>
            <w:r w:rsidRPr="002D0ACE">
              <w:rPr>
                <w:rFonts w:ascii="Times New Roman" w:eastAsia="TimesNewRomanPSMT" w:hAnsi="Times New Roman" w:cs="Times New Roman"/>
                <w:sz w:val="28"/>
                <w:szCs w:val="28"/>
                <w:vertAlign w:val="subscript"/>
                <w:lang w:val="en-US"/>
              </w:rPr>
              <w:t>2</w:t>
            </w:r>
            <w:r w:rsidRPr="002D0ACE">
              <w:rPr>
                <w:rFonts w:ascii="Times New Roman" w:eastAsia="TimesNewRomanPSMT" w:hAnsi="Times New Roman" w:cs="Times New Roman"/>
                <w:sz w:val="28"/>
                <w:szCs w:val="28"/>
                <w:lang w:val="en-US"/>
              </w:rPr>
              <w:t>O</w:t>
            </w:r>
            <w:r w:rsidRPr="002D0ACE">
              <w:rPr>
                <w:rFonts w:ascii="Times New Roman" w:eastAsia="TimesNewRomanPSMT" w:hAnsi="Times New Roman" w:cs="Times New Roman"/>
                <w:sz w:val="28"/>
                <w:szCs w:val="28"/>
                <w:vertAlign w:val="subscript"/>
                <w:lang w:val="en-US"/>
              </w:rPr>
              <w:t>5</w:t>
            </w:r>
          </w:p>
          <w:p w14:paraId="001134E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lang w:val="en-US"/>
              </w:rPr>
            </w:pPr>
            <w:r w:rsidRPr="002D0ACE">
              <w:rPr>
                <w:rFonts w:ascii="Times New Roman" w:eastAsia="TimesNewRomanPSMT" w:hAnsi="Times New Roman" w:cs="Times New Roman"/>
                <w:sz w:val="28"/>
                <w:szCs w:val="28"/>
                <w:lang w:val="en-US"/>
              </w:rPr>
              <w:t>K</w:t>
            </w:r>
            <w:r w:rsidRPr="002D0ACE">
              <w:rPr>
                <w:rFonts w:ascii="Times New Roman" w:eastAsia="TimesNewRomanPSMT" w:hAnsi="Times New Roman" w:cs="Times New Roman"/>
                <w:sz w:val="28"/>
                <w:szCs w:val="28"/>
                <w:vertAlign w:val="subscript"/>
                <w:lang w:val="en-US"/>
              </w:rPr>
              <w:t>2</w:t>
            </w:r>
            <w:r w:rsidRPr="002D0ACE">
              <w:rPr>
                <w:rFonts w:ascii="Times New Roman" w:eastAsia="TimesNewRomanPSMT" w:hAnsi="Times New Roman" w:cs="Times New Roman"/>
                <w:sz w:val="28"/>
                <w:szCs w:val="28"/>
                <w:lang w:val="en-US"/>
              </w:rPr>
              <w:t>O + Na</w:t>
            </w:r>
            <w:r w:rsidRPr="002D0ACE">
              <w:rPr>
                <w:rFonts w:ascii="Times New Roman" w:eastAsia="TimesNewRomanPSMT" w:hAnsi="Times New Roman" w:cs="Times New Roman"/>
                <w:sz w:val="28"/>
                <w:szCs w:val="28"/>
                <w:vertAlign w:val="subscript"/>
                <w:lang w:val="en-US"/>
              </w:rPr>
              <w:t>2</w:t>
            </w:r>
            <w:r w:rsidRPr="002D0ACE">
              <w:rPr>
                <w:rFonts w:ascii="Times New Roman" w:eastAsia="TimesNewRomanPSMT" w:hAnsi="Times New Roman" w:cs="Times New Roman"/>
                <w:sz w:val="28"/>
                <w:szCs w:val="28"/>
                <w:lang w:val="en-US"/>
              </w:rPr>
              <w:t>O</w:t>
            </w:r>
          </w:p>
        </w:tc>
        <w:tc>
          <w:tcPr>
            <w:tcW w:w="1789" w:type="dxa"/>
            <w:tcBorders>
              <w:top w:val="single" w:sz="4" w:space="0" w:color="auto"/>
              <w:left w:val="single" w:sz="4" w:space="0" w:color="auto"/>
              <w:bottom w:val="single" w:sz="4" w:space="0" w:color="auto"/>
              <w:right w:val="single" w:sz="4" w:space="0" w:color="auto"/>
            </w:tcBorders>
          </w:tcPr>
          <w:p w14:paraId="2F27DFA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7BB0F8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35,4</w:t>
            </w:r>
          </w:p>
          <w:p w14:paraId="4E4FDF6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23,3</w:t>
            </w:r>
          </w:p>
          <w:p w14:paraId="693A23B8"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3,8</w:t>
            </w:r>
          </w:p>
          <w:p w14:paraId="7679379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33,8</w:t>
            </w:r>
          </w:p>
          <w:p w14:paraId="23575FD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0,24</w:t>
            </w:r>
          </w:p>
          <w:p w14:paraId="6A04CB3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2,13</w:t>
            </w:r>
          </w:p>
        </w:tc>
        <w:tc>
          <w:tcPr>
            <w:tcW w:w="1451" w:type="dxa"/>
            <w:tcBorders>
              <w:top w:val="single" w:sz="4" w:space="0" w:color="auto"/>
              <w:left w:val="single" w:sz="4" w:space="0" w:color="auto"/>
              <w:bottom w:val="single" w:sz="4" w:space="0" w:color="auto"/>
              <w:right w:val="single" w:sz="4" w:space="0" w:color="auto"/>
            </w:tcBorders>
          </w:tcPr>
          <w:p w14:paraId="54F3FBF4"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2F15A1B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36,5</w:t>
            </w:r>
          </w:p>
          <w:p w14:paraId="6BEA0721"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22,2</w:t>
            </w:r>
          </w:p>
          <w:p w14:paraId="0C205D6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3,9</w:t>
            </w:r>
          </w:p>
          <w:p w14:paraId="50ACC96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33,7</w:t>
            </w:r>
          </w:p>
          <w:p w14:paraId="0FB68394"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0,24</w:t>
            </w:r>
          </w:p>
          <w:p w14:paraId="67E2897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2,64</w:t>
            </w:r>
          </w:p>
        </w:tc>
        <w:tc>
          <w:tcPr>
            <w:tcW w:w="1620" w:type="dxa"/>
            <w:tcBorders>
              <w:top w:val="single" w:sz="4" w:space="0" w:color="auto"/>
              <w:left w:val="single" w:sz="4" w:space="0" w:color="auto"/>
              <w:bottom w:val="single" w:sz="4" w:space="0" w:color="auto"/>
              <w:right w:val="single" w:sz="4" w:space="0" w:color="auto"/>
            </w:tcBorders>
          </w:tcPr>
          <w:p w14:paraId="78C0D672"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18EFDE6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75,7</w:t>
            </w:r>
          </w:p>
          <w:p w14:paraId="4534138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11,2</w:t>
            </w:r>
          </w:p>
          <w:p w14:paraId="79DDCA0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3,0</w:t>
            </w:r>
          </w:p>
          <w:p w14:paraId="4C9D54C6"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7,6</w:t>
            </w:r>
          </w:p>
          <w:p w14:paraId="4ACA1A1A"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0,03</w:t>
            </w:r>
          </w:p>
          <w:p w14:paraId="4658400C"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1,18</w:t>
            </w:r>
          </w:p>
        </w:tc>
        <w:tc>
          <w:tcPr>
            <w:tcW w:w="1620" w:type="dxa"/>
            <w:tcBorders>
              <w:top w:val="single" w:sz="4" w:space="0" w:color="auto"/>
              <w:left w:val="single" w:sz="4" w:space="0" w:color="auto"/>
              <w:bottom w:val="single" w:sz="4" w:space="0" w:color="auto"/>
              <w:right w:val="single" w:sz="4" w:space="0" w:color="auto"/>
            </w:tcBorders>
          </w:tcPr>
          <w:p w14:paraId="429DD5B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p>
          <w:p w14:paraId="3C1CA0A7"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1,9</w:t>
            </w:r>
          </w:p>
          <w:p w14:paraId="314BF1F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3,4</w:t>
            </w:r>
          </w:p>
          <w:p w14:paraId="498EA5FD"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41,1</w:t>
            </w:r>
          </w:p>
          <w:p w14:paraId="0082AE29"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0,85</w:t>
            </w:r>
          </w:p>
          <w:p w14:paraId="306006CE"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5,12</w:t>
            </w:r>
          </w:p>
          <w:p w14:paraId="6EF1D13E" w14:textId="77777777" w:rsidR="00E1148E" w:rsidRPr="002D0ACE" w:rsidRDefault="00E1148E" w:rsidP="001173CD">
            <w:pPr>
              <w:widowControl w:val="0"/>
              <w:tabs>
                <w:tab w:val="left" w:pos="-3544"/>
              </w:tabs>
              <w:autoSpaceDE w:val="0"/>
              <w:autoSpaceDN w:val="0"/>
              <w:adjustRightInd w:val="0"/>
              <w:spacing w:after="0" w:line="240" w:lineRule="auto"/>
              <w:jc w:val="center"/>
              <w:rPr>
                <w:rFonts w:ascii="Times New Roman" w:eastAsia="TimesNewRomanPSMT" w:hAnsi="Times New Roman" w:cs="Times New Roman"/>
                <w:sz w:val="28"/>
                <w:szCs w:val="28"/>
              </w:rPr>
            </w:pPr>
            <w:r w:rsidRPr="002D0ACE">
              <w:rPr>
                <w:rFonts w:ascii="Times New Roman" w:eastAsia="TimesNewRomanPSMT" w:hAnsi="Times New Roman" w:cs="Times New Roman"/>
                <w:sz w:val="28"/>
                <w:szCs w:val="28"/>
              </w:rPr>
              <w:t>0,29</w:t>
            </w:r>
          </w:p>
        </w:tc>
      </w:tr>
    </w:tbl>
    <w:p w14:paraId="54325329" w14:textId="77777777" w:rsidR="00E1148E"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p>
    <w:p w14:paraId="29AD3924" w14:textId="77777777" w:rsidR="00E1148E" w:rsidRDefault="00E1148E" w:rsidP="00E1148E">
      <w:pPr>
        <w:widowControl w:val="0"/>
        <w:tabs>
          <w:tab w:val="left" w:pos="-3544"/>
        </w:tabs>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числе свойств углеродистых материалов большое значение имеет способность к </w:t>
      </w:r>
      <w:proofErr w:type="spellStart"/>
      <w:r>
        <w:rPr>
          <w:rFonts w:ascii="Times New Roman" w:eastAsia="TimesNewRomanPSMT" w:hAnsi="Times New Roman" w:cs="Times New Roman"/>
          <w:sz w:val="28"/>
          <w:szCs w:val="28"/>
        </w:rPr>
        <w:t>графитизации</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Неграфитируемые</w:t>
      </w:r>
      <w:proofErr w:type="spellEnd"/>
      <w:r>
        <w:rPr>
          <w:rFonts w:ascii="Times New Roman" w:eastAsia="TimesNewRomanPSMT" w:hAnsi="Times New Roman" w:cs="Times New Roman"/>
          <w:sz w:val="28"/>
          <w:szCs w:val="28"/>
        </w:rPr>
        <w:t xml:space="preserve"> углеродистые материалы характеризуются структурой, представленной плоскими полимеризованными слоями, аналогичными графитовым, но располагающимися небольшими пакетами, внутри которых нет взаимной упорядоченности между плоскостями в отличие от структуры графита, получающейся в результате термической обработки углеродистого </w:t>
      </w:r>
      <w:proofErr w:type="spellStart"/>
      <w:r>
        <w:rPr>
          <w:rFonts w:ascii="Times New Roman" w:eastAsia="TimesNewRomanPSMT" w:hAnsi="Times New Roman" w:cs="Times New Roman"/>
          <w:sz w:val="28"/>
          <w:szCs w:val="28"/>
        </w:rPr>
        <w:t>графитируемого</w:t>
      </w:r>
      <w:proofErr w:type="spellEnd"/>
      <w:r>
        <w:rPr>
          <w:rFonts w:ascii="Times New Roman" w:eastAsia="TimesNewRomanPSMT" w:hAnsi="Times New Roman" w:cs="Times New Roman"/>
          <w:sz w:val="28"/>
          <w:szCs w:val="28"/>
        </w:rPr>
        <w:t xml:space="preserve"> материала. </w:t>
      </w:r>
      <w:proofErr w:type="spellStart"/>
      <w:r>
        <w:rPr>
          <w:rFonts w:ascii="Times New Roman" w:eastAsia="TimesNewRomanPSMT" w:hAnsi="Times New Roman" w:cs="Times New Roman"/>
          <w:sz w:val="28"/>
          <w:szCs w:val="28"/>
        </w:rPr>
        <w:t>Графитизация</w:t>
      </w:r>
      <w:proofErr w:type="spellEnd"/>
      <w:r>
        <w:rPr>
          <w:rFonts w:ascii="Times New Roman" w:eastAsia="TimesNewRomanPSMT" w:hAnsi="Times New Roman" w:cs="Times New Roman"/>
          <w:sz w:val="28"/>
          <w:szCs w:val="28"/>
        </w:rPr>
        <w:t xml:space="preserve"> обусловливает уменьшение химической активности, электрического сопротивления и удельной поверхности углерода, что ухудшает способность углеродистого материала к восстановлению оксидов.</w:t>
      </w:r>
    </w:p>
    <w:p w14:paraId="7575ED78" w14:textId="77777777" w:rsidR="00E1148E" w:rsidRDefault="00E1148E" w:rsidP="00E1148E">
      <w:pPr>
        <w:widowControl w:val="0"/>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Основными качественными характеристиками углеродистых восстановителей принято считать показатели реакционной способности, удельного электросопротивления и гранулометрический состав. Наиболее распространенным является классический слоевой процесс коксования </w:t>
      </w:r>
      <w:r w:rsidR="002020E6" w:rsidRPr="004B4D19">
        <w:rPr>
          <w:rFonts w:ascii="Times New Roman" w:eastAsia="TimesNewRomanPSMT" w:hAnsi="Times New Roman" w:cs="Times New Roman"/>
          <w:sz w:val="28"/>
          <w:szCs w:val="28"/>
        </w:rPr>
        <w:t>[6]</w:t>
      </w:r>
      <w:r>
        <w:rPr>
          <w:rFonts w:ascii="Times New Roman" w:eastAsia="TimesNewRomanPSMT" w:hAnsi="Times New Roman" w:cs="Times New Roman"/>
          <w:sz w:val="28"/>
          <w:szCs w:val="28"/>
        </w:rPr>
        <w:t xml:space="preserve">. Для обеспечения основных требований слоевого процесса коксования необходимо применение хорошо спекающихся углей с большой толщиной пластического слоя. Достижение необходимых температур слоевого процесса коксования (1000-1100°С) осуществляется путем внешнего обогрева камеры коксования за счет сжигания газа. Получаемый при слоевом коксовании кокс обладает высокой механической прочностью, но, к сожалению, имеет низкие реакционную способность и удельное электросопротивление, а также </w:t>
      </w:r>
      <w:r>
        <w:rPr>
          <w:rFonts w:ascii="Times New Roman" w:eastAsia="TimesNewRomanPSMT" w:hAnsi="Times New Roman" w:cs="Times New Roman"/>
          <w:sz w:val="28"/>
          <w:szCs w:val="28"/>
        </w:rPr>
        <w:lastRenderedPageBreak/>
        <w:t>недостаточно развитую пористую структуру.</w:t>
      </w:r>
    </w:p>
    <w:p w14:paraId="48241B2A" w14:textId="77777777" w:rsidR="00E1148E" w:rsidRDefault="00E1148E" w:rsidP="00E1148E">
      <w:pPr>
        <w:widowControl w:val="0"/>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Сказанное выше в полной мере характеризует и коксовый орешек, получающийся при сортировке металлургического кокса, который в настоящее время пока является основным видом углеродистого восстановителя, используемого при производстве ферросплавов. В перспективе качество коксового орешка с позиций требований электротермических производств еще более ухудшится за счет широкого распространения на коксохимических предприятиях повышенной конечной температуры и скорости нагрева шихты, внедрения термической подготовки шихты, метода сухого тушения кокса и др. </w:t>
      </w:r>
      <w:r w:rsidR="002020E6" w:rsidRPr="004B4D19">
        <w:rPr>
          <w:rFonts w:ascii="Times New Roman" w:eastAsia="TimesNewRomanPSMT" w:hAnsi="Times New Roman" w:cs="Times New Roman"/>
          <w:sz w:val="28"/>
          <w:szCs w:val="28"/>
        </w:rPr>
        <w:t>[</w:t>
      </w:r>
      <w:r w:rsidR="002020E6">
        <w:rPr>
          <w:rFonts w:ascii="Times New Roman" w:eastAsia="TimesNewRomanPSMT" w:hAnsi="Times New Roman" w:cs="Times New Roman"/>
          <w:sz w:val="28"/>
          <w:szCs w:val="28"/>
        </w:rPr>
        <w:t>7-9</w:t>
      </w:r>
      <w:r w:rsidR="002020E6" w:rsidRPr="004B4D19">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p>
    <w:p w14:paraId="2C32FCCA" w14:textId="77777777" w:rsidR="00E1148E" w:rsidRDefault="00E1148E" w:rsidP="00E1148E">
      <w:pPr>
        <w:widowControl w:val="0"/>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BB4B7D">
        <w:rPr>
          <w:rFonts w:ascii="Times New Roman" w:eastAsia="TimesNewRomanPSMT" w:hAnsi="Times New Roman" w:cs="Times New Roman"/>
          <w:sz w:val="28"/>
          <w:szCs w:val="28"/>
        </w:rPr>
        <w:t>Создание достойного заменителя древесного угля, являющегося базовым углеродистым восстановителем для выплавки высокомарочных сортов кремния, представляет исключительно важную зада</w:t>
      </w:r>
      <w:r>
        <w:rPr>
          <w:rFonts w:ascii="Times New Roman" w:eastAsia="TimesNewRomanPSMT" w:hAnsi="Times New Roman" w:cs="Times New Roman"/>
          <w:sz w:val="28"/>
          <w:szCs w:val="28"/>
        </w:rPr>
        <w:t xml:space="preserve">чу для современного кремниевого </w:t>
      </w:r>
      <w:r w:rsidRPr="00BB4B7D">
        <w:rPr>
          <w:rFonts w:ascii="Times New Roman" w:eastAsia="TimesNewRomanPSMT" w:hAnsi="Times New Roman" w:cs="Times New Roman"/>
          <w:sz w:val="28"/>
          <w:szCs w:val="28"/>
        </w:rPr>
        <w:t>производства.</w:t>
      </w:r>
      <w:r w:rsidRPr="007564E9">
        <w:rPr>
          <w:rFonts w:ascii="Times New Roman" w:eastAsia="TimesNewRomanPSMT" w:hAnsi="Times New Roman" w:cs="Times New Roman"/>
          <w:sz w:val="28"/>
          <w:szCs w:val="28"/>
        </w:rPr>
        <w:t xml:space="preserve"> </w:t>
      </w:r>
    </w:p>
    <w:p w14:paraId="3B18A5C1" w14:textId="77777777" w:rsidR="00E1148E" w:rsidRDefault="00E1148E" w:rsidP="00E1148E">
      <w:pPr>
        <w:widowControl w:val="0"/>
        <w:autoSpaceDE w:val="0"/>
        <w:autoSpaceDN w:val="0"/>
        <w:adjustRightInd w:val="0"/>
        <w:spacing w:after="0" w:line="240" w:lineRule="auto"/>
        <w:ind w:firstLine="708"/>
        <w:jc w:val="both"/>
        <w:rPr>
          <w:rFonts w:ascii="Times New Roman" w:eastAsia="TimesNewRomanPSMT" w:hAnsi="Times New Roman" w:cs="Times New Roman"/>
          <w:sz w:val="28"/>
          <w:szCs w:val="28"/>
        </w:rPr>
      </w:pPr>
    </w:p>
    <w:p w14:paraId="3B9BA4D2" w14:textId="77777777" w:rsidR="00E1148E" w:rsidRDefault="00E1148E" w:rsidP="00E1148E">
      <w:pPr>
        <w:widowControl w:val="0"/>
        <w:autoSpaceDE w:val="0"/>
        <w:autoSpaceDN w:val="0"/>
        <w:adjustRightInd w:val="0"/>
        <w:ind w:firstLine="708"/>
        <w:jc w:val="both"/>
        <w:rPr>
          <w:rFonts w:ascii="Times New Roman" w:eastAsia="TimesNewRomanPSMT" w:hAnsi="Times New Roman" w:cs="Times New Roman"/>
          <w:bCs/>
          <w:sz w:val="28"/>
          <w:szCs w:val="28"/>
        </w:rPr>
      </w:pPr>
      <w:r w:rsidRPr="002B5400">
        <w:rPr>
          <w:rFonts w:ascii="Times New Roman" w:eastAsia="TimesNewRomanPSMT" w:hAnsi="Times New Roman" w:cs="Times New Roman"/>
          <w:sz w:val="28"/>
          <w:szCs w:val="28"/>
        </w:rPr>
        <w:t>Таблица2 -</w:t>
      </w:r>
      <w:proofErr w:type="gramStart"/>
      <w:r>
        <w:rPr>
          <w:rFonts w:ascii="Times New Roman" w:eastAsia="TimesNewRomanPSMT" w:hAnsi="Times New Roman" w:cs="Times New Roman"/>
          <w:bCs/>
          <w:sz w:val="28"/>
          <w:szCs w:val="28"/>
        </w:rPr>
        <w:t>Химический  состав</w:t>
      </w:r>
      <w:proofErr w:type="gramEnd"/>
      <w:r>
        <w:rPr>
          <w:rFonts w:ascii="Times New Roman" w:eastAsia="TimesNewRomanPSMT" w:hAnsi="Times New Roman" w:cs="Times New Roman"/>
          <w:bCs/>
          <w:sz w:val="28"/>
          <w:szCs w:val="28"/>
        </w:rPr>
        <w:t xml:space="preserve"> и  свойства различных  видов  углеродных  восстановителей </w:t>
      </w:r>
    </w:p>
    <w:tbl>
      <w:tblPr>
        <w:tblW w:w="8486" w:type="dxa"/>
        <w:tblCellMar>
          <w:left w:w="0" w:type="dxa"/>
          <w:right w:w="0" w:type="dxa"/>
        </w:tblCellMar>
        <w:tblLook w:val="04A0" w:firstRow="1" w:lastRow="0" w:firstColumn="1" w:lastColumn="0" w:noHBand="0" w:noVBand="1"/>
      </w:tblPr>
      <w:tblGrid>
        <w:gridCol w:w="3985"/>
        <w:gridCol w:w="1465"/>
        <w:gridCol w:w="1465"/>
        <w:gridCol w:w="1571"/>
      </w:tblGrid>
      <w:tr w:rsidR="00E1148E" w:rsidRPr="007564E9" w14:paraId="440C4589" w14:textId="77777777" w:rsidTr="001173CD">
        <w:trPr>
          <w:trHeight w:val="280"/>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5D0EDF9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Показатели</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1EA53CEA"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Доменный кокс</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441E9D4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Нефтяной кокс</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585409A"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Древесный уголь</w:t>
            </w:r>
          </w:p>
        </w:tc>
      </w:tr>
      <w:tr w:rsidR="00E1148E" w:rsidRPr="007564E9" w14:paraId="1455C1D7" w14:textId="77777777" w:rsidTr="001173CD">
        <w:trPr>
          <w:trHeight w:val="278"/>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25D480B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Технический анализ, %</w:t>
            </w:r>
          </w:p>
          <w:p w14:paraId="645A0407"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A</w:t>
            </w:r>
            <w:r w:rsidRPr="007564E9">
              <w:rPr>
                <w:rFonts w:ascii="Times New Roman" w:eastAsia="TimesNewRomanPSMT" w:hAnsi="Times New Roman" w:cs="Times New Roman"/>
                <w:sz w:val="24"/>
                <w:szCs w:val="24"/>
                <w:vertAlign w:val="superscript"/>
                <w:lang w:val="en-US" w:eastAsia="en-US"/>
              </w:rPr>
              <w:t>d</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C5978C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12,8-15,5</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3F7C3EC4"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0</w:t>
            </w:r>
            <w:r w:rsidRPr="007564E9">
              <w:rPr>
                <w:rFonts w:ascii="Times New Roman" w:eastAsia="TimesNewRomanPSMT" w:hAnsi="Times New Roman" w:cs="Times New Roman"/>
                <w:sz w:val="24"/>
                <w:szCs w:val="24"/>
                <w:lang w:val="kk-KZ" w:eastAsia="en-US"/>
              </w:rPr>
              <w:t>,</w:t>
            </w:r>
            <w:r w:rsidRPr="007564E9">
              <w:rPr>
                <w:rFonts w:ascii="Times New Roman" w:eastAsia="TimesNewRomanPSMT" w:hAnsi="Times New Roman" w:cs="Times New Roman"/>
                <w:sz w:val="24"/>
                <w:szCs w:val="24"/>
                <w:lang w:val="en-US" w:eastAsia="en-US"/>
              </w:rPr>
              <w:t>29</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C80CD6E"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1,5-4</w:t>
            </w:r>
          </w:p>
        </w:tc>
      </w:tr>
      <w:tr w:rsidR="00E1148E" w:rsidRPr="007564E9" w14:paraId="63E89DD8"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38FA1685"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roofErr w:type="spellStart"/>
            <w:r w:rsidRPr="007564E9">
              <w:rPr>
                <w:rFonts w:ascii="Times New Roman" w:eastAsia="TimesNewRomanPSMT" w:hAnsi="Times New Roman" w:cs="Times New Roman"/>
                <w:sz w:val="24"/>
                <w:szCs w:val="24"/>
                <w:lang w:val="en-US" w:eastAsia="en-US"/>
              </w:rPr>
              <w:t>V</w:t>
            </w:r>
            <w:r w:rsidRPr="007564E9">
              <w:rPr>
                <w:rFonts w:ascii="Times New Roman" w:eastAsia="TimesNewRomanPSMT" w:hAnsi="Times New Roman" w:cs="Times New Roman"/>
                <w:sz w:val="24"/>
                <w:szCs w:val="24"/>
                <w:vertAlign w:val="superscript"/>
                <w:lang w:val="en-US" w:eastAsia="en-US"/>
              </w:rPr>
              <w:t>daf</w:t>
            </w:r>
            <w:proofErr w:type="spellEnd"/>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D3EB5BE"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val="kk-KZ" w:eastAsia="en-US"/>
              </w:rPr>
            </w:pPr>
            <w:r w:rsidRPr="007564E9">
              <w:rPr>
                <w:rFonts w:ascii="Times New Roman" w:eastAsia="TimesNewRomanPSMT" w:hAnsi="Times New Roman" w:cs="Times New Roman"/>
                <w:sz w:val="24"/>
                <w:szCs w:val="24"/>
                <w:lang w:val="kk-KZ" w:eastAsia="en-US"/>
              </w:rPr>
              <w:t>0,8-1,2</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9CF3A87"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7,13</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3E05144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10-20</w:t>
            </w:r>
          </w:p>
        </w:tc>
      </w:tr>
      <w:tr w:rsidR="00E1148E" w:rsidRPr="007564E9" w14:paraId="793B4E02"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6DFC596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W</w:t>
            </w:r>
            <w:r w:rsidRPr="007564E9">
              <w:rPr>
                <w:rFonts w:ascii="Times New Roman" w:eastAsia="TimesNewRomanPSMT" w:hAnsi="Times New Roman" w:cs="Times New Roman"/>
                <w:sz w:val="24"/>
                <w:szCs w:val="24"/>
                <w:vertAlign w:val="superscript"/>
                <w:lang w:val="en-US" w:eastAsia="en-US"/>
              </w:rPr>
              <w:t>p</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04FFDBB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val="kk-KZ" w:eastAsia="en-US"/>
              </w:rPr>
            </w:pPr>
            <w:r w:rsidRPr="007564E9">
              <w:rPr>
                <w:rFonts w:ascii="Times New Roman" w:eastAsia="TimesNewRomanPSMT" w:hAnsi="Times New Roman" w:cs="Times New Roman"/>
                <w:sz w:val="24"/>
                <w:szCs w:val="24"/>
                <w:lang w:val="kk-KZ" w:eastAsia="en-US"/>
              </w:rPr>
              <w:t>˂ 4</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69D57B1"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4,2</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3D3A1B6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6,2</w:t>
            </w:r>
          </w:p>
        </w:tc>
      </w:tr>
      <w:tr w:rsidR="00E1148E" w:rsidRPr="007564E9" w14:paraId="1273BB60"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732C9703"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roofErr w:type="spellStart"/>
            <w:r w:rsidRPr="007564E9">
              <w:rPr>
                <w:rFonts w:ascii="Times New Roman" w:eastAsia="TimesNewRomanPSMT" w:hAnsi="Times New Roman" w:cs="Times New Roman"/>
                <w:sz w:val="24"/>
                <w:szCs w:val="24"/>
                <w:lang w:val="en-US" w:eastAsia="en-US"/>
              </w:rPr>
              <w:t>S</w:t>
            </w:r>
            <w:r w:rsidRPr="007564E9">
              <w:rPr>
                <w:rFonts w:ascii="Times New Roman" w:eastAsia="TimesNewRomanPSMT" w:hAnsi="Times New Roman" w:cs="Times New Roman"/>
                <w:sz w:val="24"/>
                <w:szCs w:val="24"/>
                <w:vertAlign w:val="superscript"/>
                <w:lang w:val="en-US" w:eastAsia="en-US"/>
              </w:rPr>
              <w:t>d</w:t>
            </w:r>
            <w:r w:rsidRPr="007564E9">
              <w:rPr>
                <w:rFonts w:ascii="Times New Roman" w:eastAsia="TimesNewRomanPSMT" w:hAnsi="Times New Roman" w:cs="Times New Roman"/>
                <w:sz w:val="24"/>
                <w:szCs w:val="24"/>
                <w:vertAlign w:val="subscript"/>
                <w:lang w:val="en-US" w:eastAsia="en-US"/>
              </w:rPr>
              <w:t>t</w:t>
            </w:r>
            <w:proofErr w:type="spellEnd"/>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0AA4AB3"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val="kk-KZ" w:eastAsia="en-US"/>
              </w:rPr>
            </w:pPr>
            <w:r w:rsidRPr="007564E9">
              <w:rPr>
                <w:rFonts w:ascii="Times New Roman" w:eastAsia="TimesNewRomanPSMT" w:hAnsi="Times New Roman" w:cs="Times New Roman"/>
                <w:sz w:val="24"/>
                <w:szCs w:val="24"/>
                <w:lang w:val="kk-KZ" w:eastAsia="en-US"/>
              </w:rPr>
              <w:t>˂ 1,5</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70006B33"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0,58</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5B1D69E1"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0,002</w:t>
            </w:r>
          </w:p>
        </w:tc>
      </w:tr>
      <w:tr w:rsidR="00E1148E" w:rsidRPr="007564E9" w14:paraId="2102AFCC"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7CE81528"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Структурная прочность</w:t>
            </w:r>
            <w:r w:rsidRPr="007564E9">
              <w:rPr>
                <w:rFonts w:ascii="Times New Roman" w:eastAsia="TimesNewRomanPSMT" w:hAnsi="Times New Roman" w:cs="Times New Roman"/>
                <w:sz w:val="24"/>
                <w:szCs w:val="24"/>
                <w:lang w:eastAsia="en-US"/>
              </w:rPr>
              <w:t>, %</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E80A414"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83,4-87,6</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5823798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64,3</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63FAA116"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39,0</w:t>
            </w:r>
          </w:p>
        </w:tc>
      </w:tr>
      <w:tr w:rsidR="00E1148E" w:rsidRPr="007564E9" w14:paraId="67CF2AF0" w14:textId="77777777" w:rsidTr="001173CD">
        <w:trPr>
          <w:trHeight w:val="223"/>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7F1EE0A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 xml:space="preserve">Реакционная способность </w:t>
            </w:r>
            <w:proofErr w:type="gramStart"/>
            <w:r w:rsidRPr="007564E9">
              <w:rPr>
                <w:rFonts w:ascii="Times New Roman" w:eastAsia="TimesNewRomanPSMT" w:hAnsi="Times New Roman" w:cs="Times New Roman"/>
                <w:sz w:val="24"/>
                <w:szCs w:val="24"/>
                <w:lang w:eastAsia="en-US"/>
              </w:rPr>
              <w:t>при  1273</w:t>
            </w:r>
            <w:proofErr w:type="gramEnd"/>
            <w:r w:rsidRPr="007564E9">
              <w:rPr>
                <w:rFonts w:ascii="Times New Roman" w:eastAsia="TimesNewRomanPSMT" w:hAnsi="Times New Roman" w:cs="Times New Roman"/>
                <w:sz w:val="24"/>
                <w:szCs w:val="24"/>
                <w:lang w:eastAsia="en-US"/>
              </w:rPr>
              <w:t xml:space="preserve"> К, мл/(</w:t>
            </w:r>
            <w:proofErr w:type="spellStart"/>
            <w:r w:rsidRPr="007564E9">
              <w:rPr>
                <w:rFonts w:ascii="Times New Roman" w:eastAsia="TimesNewRomanPSMT" w:hAnsi="Times New Roman" w:cs="Times New Roman"/>
                <w:sz w:val="24"/>
                <w:szCs w:val="24"/>
                <w:lang w:eastAsia="en-US"/>
              </w:rPr>
              <w:t>г·с</w:t>
            </w:r>
            <w:proofErr w:type="spellEnd"/>
            <w:r w:rsidRPr="007564E9">
              <w:rPr>
                <w:rFonts w:ascii="Times New Roman" w:eastAsia="TimesNewRomanPSMT" w:hAnsi="Times New Roman" w:cs="Times New Roman"/>
                <w:sz w:val="24"/>
                <w:szCs w:val="24"/>
                <w:lang w:eastAsia="en-US"/>
              </w:rPr>
              <w:t>)</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5E9E363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0,27</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769204F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0,42</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5AD63C2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8,1</w:t>
            </w:r>
          </w:p>
        </w:tc>
      </w:tr>
      <w:tr w:rsidR="00E1148E" w:rsidRPr="007564E9" w14:paraId="237658F2" w14:textId="77777777" w:rsidTr="001173CD">
        <w:trPr>
          <w:trHeight w:val="360"/>
        </w:trPr>
        <w:tc>
          <w:tcPr>
            <w:tcW w:w="3985" w:type="dxa"/>
            <w:vMerge w:val="restart"/>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11AF39E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 xml:space="preserve">Удельное электросопротивление, </w:t>
            </w:r>
            <w:proofErr w:type="spellStart"/>
            <w:r w:rsidRPr="007564E9">
              <w:rPr>
                <w:rFonts w:ascii="Times New Roman" w:eastAsia="TimesNewRomanPSMT" w:hAnsi="Times New Roman" w:cs="Times New Roman"/>
                <w:sz w:val="24"/>
                <w:szCs w:val="24"/>
                <w:lang w:eastAsia="en-US"/>
              </w:rPr>
              <w:t>ом·см</w:t>
            </w:r>
            <w:proofErr w:type="spellEnd"/>
            <w:r w:rsidRPr="007564E9">
              <w:rPr>
                <w:rFonts w:ascii="Times New Roman" w:eastAsia="TimesNewRomanPSMT" w:hAnsi="Times New Roman" w:cs="Times New Roman"/>
                <w:sz w:val="24"/>
                <w:szCs w:val="24"/>
                <w:lang w:eastAsia="en-US"/>
              </w:rPr>
              <w:t>, при:</w:t>
            </w:r>
          </w:p>
          <w:p w14:paraId="0A4DA21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700 К</w:t>
            </w:r>
          </w:p>
          <w:p w14:paraId="5F50559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1900 К</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27F1ABF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p w14:paraId="7D5F48E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4B7D5AE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20,0</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2316242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155,0</w:t>
            </w:r>
          </w:p>
        </w:tc>
      </w:tr>
      <w:tr w:rsidR="00E1148E" w:rsidRPr="007564E9" w14:paraId="5D804063" w14:textId="77777777" w:rsidTr="001173CD">
        <w:trPr>
          <w:trHeight w:val="1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EEECB" w14:textId="77777777" w:rsidR="00E1148E" w:rsidRPr="007564E9" w:rsidRDefault="00E1148E" w:rsidP="001173CD">
            <w:pPr>
              <w:widowControl w:val="0"/>
              <w:spacing w:after="0" w:line="256" w:lineRule="auto"/>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hideMark/>
          </w:tcPr>
          <w:p w14:paraId="1F5BA20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0,32</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9640744"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0,87</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2D7786E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1,32</w:t>
            </w:r>
          </w:p>
        </w:tc>
      </w:tr>
      <w:tr w:rsidR="00E1148E" w:rsidRPr="007564E9" w14:paraId="7A6A34B3" w14:textId="77777777" w:rsidTr="001173CD">
        <w:trPr>
          <w:trHeight w:val="184"/>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1C32ED55"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Химический состав золы, %</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68C7A7C6"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4E7C4539" w14:textId="77777777" w:rsidR="00E1148E" w:rsidRPr="007564E9" w:rsidRDefault="00E1148E" w:rsidP="001173CD">
            <w:pPr>
              <w:widowControl w:val="0"/>
              <w:rPr>
                <w:rFonts w:ascii="Times New Roman" w:eastAsia="TimesNewRomanPSMT" w:hAnsi="Times New Roman" w:cs="Times New Roman"/>
                <w:sz w:val="24"/>
                <w:szCs w:val="24"/>
                <w:lang w:eastAsia="en-US"/>
              </w:rPr>
            </w:pP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07883EF" w14:textId="77777777" w:rsidR="00E1148E" w:rsidRPr="007564E9" w:rsidRDefault="00E1148E" w:rsidP="001173CD">
            <w:pPr>
              <w:widowControl w:val="0"/>
              <w:spacing w:after="0" w:line="256" w:lineRule="auto"/>
              <w:rPr>
                <w:rFonts w:eastAsiaTheme="minorHAnsi"/>
                <w:sz w:val="24"/>
                <w:szCs w:val="24"/>
              </w:rPr>
            </w:pPr>
          </w:p>
        </w:tc>
      </w:tr>
      <w:tr w:rsidR="00E1148E" w:rsidRPr="007564E9" w14:paraId="1BB0B0C7"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57749EC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SiO</w:t>
            </w:r>
            <w:r w:rsidRPr="007564E9">
              <w:rPr>
                <w:rFonts w:ascii="Times New Roman" w:eastAsia="TimesNewRomanPSMT" w:hAnsi="Times New Roman" w:cs="Times New Roman"/>
                <w:sz w:val="24"/>
                <w:szCs w:val="24"/>
                <w:vertAlign w:val="subscript"/>
                <w:lang w:val="en-US" w:eastAsia="en-US"/>
              </w:rPr>
              <w:t>2</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2FFD0E58"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A1C00B7"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46,3</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3F542F8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2-5</w:t>
            </w:r>
          </w:p>
        </w:tc>
      </w:tr>
      <w:tr w:rsidR="00E1148E" w:rsidRPr="007564E9" w14:paraId="0C26574E"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647A8E7E"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Al</w:t>
            </w:r>
            <w:r w:rsidRPr="007564E9">
              <w:rPr>
                <w:rFonts w:ascii="Times New Roman" w:eastAsia="TimesNewRomanPSMT" w:hAnsi="Times New Roman" w:cs="Times New Roman"/>
                <w:sz w:val="24"/>
                <w:szCs w:val="24"/>
                <w:vertAlign w:val="subscript"/>
                <w:lang w:val="en-US" w:eastAsia="en-US"/>
              </w:rPr>
              <w:t>2</w:t>
            </w:r>
            <w:r w:rsidRPr="007564E9">
              <w:rPr>
                <w:rFonts w:ascii="Times New Roman" w:eastAsia="TimesNewRomanPSMT" w:hAnsi="Times New Roman" w:cs="Times New Roman"/>
                <w:sz w:val="24"/>
                <w:szCs w:val="24"/>
                <w:lang w:val="en-US" w:eastAsia="en-US"/>
              </w:rPr>
              <w:t>O</w:t>
            </w:r>
            <w:r w:rsidRPr="007564E9">
              <w:rPr>
                <w:rFonts w:ascii="Times New Roman" w:eastAsia="TimesNewRomanPSMT" w:hAnsi="Times New Roman" w:cs="Times New Roman"/>
                <w:sz w:val="24"/>
                <w:szCs w:val="24"/>
                <w:vertAlign w:val="subscript"/>
                <w:lang w:val="en-US" w:eastAsia="en-US"/>
              </w:rPr>
              <w:t>3</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4CB96D8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00ACF57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24,3</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0651D35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3-14</w:t>
            </w:r>
          </w:p>
        </w:tc>
      </w:tr>
      <w:tr w:rsidR="00E1148E" w:rsidRPr="007564E9" w14:paraId="3A30D7EB"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35EFF30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roofErr w:type="spellStart"/>
            <w:r w:rsidRPr="007564E9">
              <w:rPr>
                <w:rFonts w:ascii="Times New Roman" w:eastAsia="TimesNewRomanPSMT" w:hAnsi="Times New Roman" w:cs="Times New Roman"/>
                <w:sz w:val="24"/>
                <w:szCs w:val="24"/>
                <w:lang w:val="en-US" w:eastAsia="en-US"/>
              </w:rPr>
              <w:t>CaO+MgO</w:t>
            </w:r>
            <w:proofErr w:type="spellEnd"/>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514A599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2C5CCFC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10,5</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7F9CB74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35-60</w:t>
            </w:r>
          </w:p>
        </w:tc>
      </w:tr>
      <w:tr w:rsidR="00E1148E" w:rsidRPr="007564E9" w14:paraId="40089B53"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7ED82F34"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Fe</w:t>
            </w:r>
            <w:r w:rsidRPr="007564E9">
              <w:rPr>
                <w:rFonts w:ascii="Times New Roman" w:eastAsia="TimesNewRomanPSMT" w:hAnsi="Times New Roman" w:cs="Times New Roman"/>
                <w:sz w:val="24"/>
                <w:szCs w:val="24"/>
                <w:vertAlign w:val="subscript"/>
                <w:lang w:val="en-US" w:eastAsia="en-US"/>
              </w:rPr>
              <w:t>2</w:t>
            </w:r>
            <w:r w:rsidRPr="007564E9">
              <w:rPr>
                <w:rFonts w:ascii="Times New Roman" w:eastAsia="TimesNewRomanPSMT" w:hAnsi="Times New Roman" w:cs="Times New Roman"/>
                <w:sz w:val="24"/>
                <w:szCs w:val="24"/>
                <w:lang w:val="en-US" w:eastAsia="en-US"/>
              </w:rPr>
              <w:t>O</w:t>
            </w:r>
            <w:r w:rsidRPr="007564E9">
              <w:rPr>
                <w:rFonts w:ascii="Times New Roman" w:eastAsia="TimesNewRomanPSMT" w:hAnsi="Times New Roman" w:cs="Times New Roman"/>
                <w:sz w:val="24"/>
                <w:szCs w:val="24"/>
                <w:vertAlign w:val="subscript"/>
                <w:lang w:val="en-US" w:eastAsia="en-US"/>
              </w:rPr>
              <w:t>3</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4697E01E"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4B7DAD0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14,2</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2F64908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1-5</w:t>
            </w:r>
          </w:p>
        </w:tc>
      </w:tr>
      <w:tr w:rsidR="00E1148E" w:rsidRPr="007564E9" w14:paraId="3D3B07A6"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253B9FA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P</w:t>
            </w:r>
            <w:r w:rsidRPr="007564E9">
              <w:rPr>
                <w:rFonts w:ascii="Times New Roman" w:eastAsia="TimesNewRomanPSMT" w:hAnsi="Times New Roman" w:cs="Times New Roman"/>
                <w:sz w:val="24"/>
                <w:szCs w:val="24"/>
                <w:vertAlign w:val="subscript"/>
                <w:lang w:val="en-US" w:eastAsia="en-US"/>
              </w:rPr>
              <w:t>2</w:t>
            </w:r>
            <w:r w:rsidRPr="007564E9">
              <w:rPr>
                <w:rFonts w:ascii="Times New Roman" w:eastAsia="TimesNewRomanPSMT" w:hAnsi="Times New Roman" w:cs="Times New Roman"/>
                <w:sz w:val="24"/>
                <w:szCs w:val="24"/>
                <w:lang w:val="en-US" w:eastAsia="en-US"/>
              </w:rPr>
              <w:t>O</w:t>
            </w:r>
            <w:r w:rsidRPr="007564E9">
              <w:rPr>
                <w:rFonts w:ascii="Times New Roman" w:eastAsia="TimesNewRomanPSMT" w:hAnsi="Times New Roman" w:cs="Times New Roman"/>
                <w:sz w:val="24"/>
                <w:szCs w:val="24"/>
                <w:vertAlign w:val="subscript"/>
                <w:lang w:val="en-US" w:eastAsia="en-US"/>
              </w:rPr>
              <w:t>5</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7B68EE6F"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03900294"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0,24</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46BF8AC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3-5</w:t>
            </w:r>
          </w:p>
        </w:tc>
      </w:tr>
      <w:tr w:rsidR="00E1148E" w:rsidRPr="007564E9" w14:paraId="0C0F4F32"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1CA1369C"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K</w:t>
            </w:r>
            <w:r w:rsidRPr="007564E9">
              <w:rPr>
                <w:rFonts w:ascii="Times New Roman" w:eastAsia="TimesNewRomanPSMT" w:hAnsi="Times New Roman" w:cs="Times New Roman"/>
                <w:sz w:val="24"/>
                <w:szCs w:val="24"/>
                <w:vertAlign w:val="subscript"/>
                <w:lang w:val="en-US" w:eastAsia="en-US"/>
              </w:rPr>
              <w:t>2</w:t>
            </w:r>
            <w:r w:rsidRPr="007564E9">
              <w:rPr>
                <w:rFonts w:ascii="Times New Roman" w:eastAsia="TimesNewRomanPSMT" w:hAnsi="Times New Roman" w:cs="Times New Roman"/>
                <w:sz w:val="24"/>
                <w:szCs w:val="24"/>
                <w:lang w:val="en-US" w:eastAsia="en-US"/>
              </w:rPr>
              <w:t>O+Na</w:t>
            </w:r>
            <w:r w:rsidRPr="007564E9">
              <w:rPr>
                <w:rFonts w:ascii="Times New Roman" w:eastAsia="TimesNewRomanPSMT" w:hAnsi="Times New Roman" w:cs="Times New Roman"/>
                <w:sz w:val="24"/>
                <w:szCs w:val="24"/>
                <w:vertAlign w:val="subscript"/>
                <w:lang w:val="en-US" w:eastAsia="en-US"/>
              </w:rPr>
              <w:t>2</w:t>
            </w:r>
            <w:r w:rsidRPr="007564E9">
              <w:rPr>
                <w:rFonts w:ascii="Times New Roman" w:eastAsia="TimesNewRomanPSMT" w:hAnsi="Times New Roman" w:cs="Times New Roman"/>
                <w:sz w:val="24"/>
                <w:szCs w:val="24"/>
                <w:lang w:val="en-US" w:eastAsia="en-US"/>
              </w:rPr>
              <w:t>O</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6FB8C733"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EBEE923"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0,13</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D02B610"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15-17</w:t>
            </w:r>
          </w:p>
        </w:tc>
      </w:tr>
      <w:tr w:rsidR="00E1148E" w:rsidRPr="007564E9" w14:paraId="49C5DBAB" w14:textId="77777777" w:rsidTr="001173CD">
        <w:trPr>
          <w:trHeight w:val="192"/>
        </w:trPr>
        <w:tc>
          <w:tcPr>
            <w:tcW w:w="398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hideMark/>
          </w:tcPr>
          <w:p w14:paraId="425DDA4D"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en-US" w:eastAsia="en-US"/>
              </w:rPr>
              <w:t>TiO</w:t>
            </w:r>
            <w:r w:rsidRPr="007564E9">
              <w:rPr>
                <w:rFonts w:ascii="Times New Roman" w:eastAsia="TimesNewRomanPSMT" w:hAnsi="Times New Roman" w:cs="Times New Roman"/>
                <w:sz w:val="24"/>
                <w:szCs w:val="24"/>
                <w:vertAlign w:val="subscript"/>
                <w:lang w:val="en-US" w:eastAsia="en-US"/>
              </w:rPr>
              <w:t>2</w:t>
            </w: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tcPr>
          <w:p w14:paraId="258C8B19"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val="kk-KZ" w:eastAsia="en-US"/>
              </w:rPr>
            </w:pPr>
          </w:p>
        </w:tc>
        <w:tc>
          <w:tcPr>
            <w:tcW w:w="1465"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1BC110BB"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val="kk-KZ" w:eastAsia="en-US"/>
              </w:rPr>
              <w:t>н/у</w:t>
            </w:r>
          </w:p>
        </w:tc>
        <w:tc>
          <w:tcPr>
            <w:tcW w:w="1571" w:type="dxa"/>
            <w:tcBorders>
              <w:top w:val="single" w:sz="8" w:space="0" w:color="000000"/>
              <w:left w:val="single" w:sz="8" w:space="0" w:color="000000"/>
              <w:bottom w:val="single" w:sz="8" w:space="0" w:color="000000"/>
              <w:right w:val="single" w:sz="8" w:space="0" w:color="000000"/>
            </w:tcBorders>
            <w:tcMar>
              <w:top w:w="26" w:type="dxa"/>
              <w:left w:w="78" w:type="dxa"/>
              <w:bottom w:w="0" w:type="dxa"/>
              <w:right w:w="78" w:type="dxa"/>
            </w:tcMar>
            <w:vAlign w:val="center"/>
            <w:hideMark/>
          </w:tcPr>
          <w:p w14:paraId="58AB96D2" w14:textId="77777777" w:rsidR="00E1148E" w:rsidRPr="007564E9" w:rsidRDefault="00E1148E" w:rsidP="001173CD">
            <w:pPr>
              <w:widowControl w:val="0"/>
              <w:autoSpaceDE w:val="0"/>
              <w:autoSpaceDN w:val="0"/>
              <w:adjustRightInd w:val="0"/>
              <w:spacing w:after="0" w:line="240" w:lineRule="auto"/>
              <w:jc w:val="center"/>
              <w:rPr>
                <w:rFonts w:ascii="Times New Roman" w:eastAsia="TimesNewRomanPSMT" w:hAnsi="Times New Roman" w:cs="Times New Roman"/>
                <w:sz w:val="24"/>
                <w:szCs w:val="24"/>
                <w:lang w:eastAsia="en-US"/>
              </w:rPr>
            </w:pPr>
            <w:r w:rsidRPr="007564E9">
              <w:rPr>
                <w:rFonts w:ascii="Times New Roman" w:eastAsia="TimesNewRomanPSMT" w:hAnsi="Times New Roman" w:cs="Times New Roman"/>
                <w:sz w:val="24"/>
                <w:szCs w:val="24"/>
                <w:lang w:eastAsia="en-US"/>
              </w:rPr>
              <w:t>н/у</w:t>
            </w:r>
          </w:p>
        </w:tc>
      </w:tr>
    </w:tbl>
    <w:p w14:paraId="4688FFBE" w14:textId="77777777" w:rsidR="00E1148E" w:rsidRDefault="00E1148E" w:rsidP="00E1148E">
      <w:pPr>
        <w:widowControl w:val="0"/>
        <w:autoSpaceDE w:val="0"/>
        <w:autoSpaceDN w:val="0"/>
        <w:adjustRightInd w:val="0"/>
        <w:spacing w:after="0"/>
        <w:ind w:firstLine="708"/>
        <w:jc w:val="both"/>
        <w:rPr>
          <w:rFonts w:ascii="Times New Roman" w:eastAsia="TimesNewRomanPSMT" w:hAnsi="Times New Roman" w:cs="Times New Roman"/>
          <w:sz w:val="28"/>
          <w:szCs w:val="28"/>
        </w:rPr>
      </w:pPr>
    </w:p>
    <w:p w14:paraId="10C806F3" w14:textId="77777777" w:rsidR="00E1148E" w:rsidRDefault="00E1148E" w:rsidP="00E1148E">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использование различных углеродистых восстановителей при выплавке различных видов ферросплавов является необходимым не только по экономическим соображениям, но и для обеспечения максимальной восстановительной способности смеси, </w:t>
      </w:r>
      <w:r>
        <w:rPr>
          <w:rFonts w:ascii="Times New Roman" w:eastAsia="Times New Roman" w:hAnsi="Times New Roman" w:cs="Times New Roman"/>
          <w:sz w:val="28"/>
          <w:szCs w:val="28"/>
        </w:rPr>
        <w:lastRenderedPageBreak/>
        <w:t>улучшения хода печи и создания оптимальных условий для наиболее полного извлечения ведущего элемента из руд.</w:t>
      </w:r>
    </w:p>
    <w:p w14:paraId="64BF5378" w14:textId="77777777" w:rsidR="00E1148E" w:rsidRDefault="00E1148E" w:rsidP="00E1148E">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 тем, себестоимость шихты, включающей новые виды углеродистых восстановителей, при равном с традиционной шихтой содержании углерода, может быть значительно снижена, поскольку входящие в ее состав материалы обладают существенно меньшей стоимостью и дефицитностью.</w:t>
      </w:r>
    </w:p>
    <w:p w14:paraId="1AF20F78" w14:textId="77777777" w:rsidR="00E1148E" w:rsidRDefault="00E1148E" w:rsidP="00E1148E">
      <w:pPr>
        <w:widowControl w:val="0"/>
        <w:autoSpaceDE w:val="0"/>
        <w:autoSpaceDN w:val="0"/>
        <w:adjustRightInd w:val="0"/>
        <w:spacing w:after="0"/>
        <w:ind w:firstLine="708"/>
        <w:jc w:val="both"/>
        <w:rPr>
          <w:rFonts w:ascii="Times New Roman" w:eastAsia="TimesNewRomanPSMT" w:hAnsi="Times New Roman" w:cs="Times New Roman"/>
          <w:sz w:val="28"/>
          <w:szCs w:val="28"/>
        </w:rPr>
      </w:pPr>
    </w:p>
    <w:p w14:paraId="53481F25" w14:textId="77777777" w:rsidR="00E1148E" w:rsidRPr="006146E1" w:rsidRDefault="00E1148E" w:rsidP="00E1148E">
      <w:pPr>
        <w:widowControl w:val="0"/>
        <w:spacing w:after="0" w:line="240" w:lineRule="auto"/>
        <w:ind w:firstLine="709"/>
        <w:jc w:val="both"/>
        <w:rPr>
          <w:rFonts w:ascii="Times New Roman" w:hAnsi="Times New Roman" w:cs="Times New Roman"/>
          <w:b/>
          <w:sz w:val="28"/>
          <w:szCs w:val="28"/>
        </w:rPr>
      </w:pPr>
      <w:r w:rsidRPr="006146E1">
        <w:rPr>
          <w:rFonts w:ascii="Times New Roman" w:hAnsi="Times New Roman" w:cs="Times New Roman"/>
          <w:b/>
          <w:sz w:val="28"/>
          <w:szCs w:val="28"/>
        </w:rPr>
        <w:t xml:space="preserve">2 Исследование физико-химических свойств угля месторождения </w:t>
      </w:r>
      <w:r w:rsidR="006146E1" w:rsidRPr="006146E1">
        <w:rPr>
          <w:rFonts w:ascii="Times New Roman" w:hAnsi="Times New Roman" w:cs="Times New Roman"/>
          <w:b/>
          <w:sz w:val="28"/>
          <w:szCs w:val="28"/>
        </w:rPr>
        <w:t>«Кулан».</w:t>
      </w:r>
    </w:p>
    <w:p w14:paraId="10DFC342" w14:textId="77777777" w:rsidR="00E1148E" w:rsidRDefault="00E1148E" w:rsidP="00E1148E">
      <w:pPr>
        <w:widowControl w:val="0"/>
        <w:spacing w:after="0" w:line="240" w:lineRule="auto"/>
        <w:ind w:firstLine="709"/>
        <w:jc w:val="both"/>
        <w:rPr>
          <w:rFonts w:ascii="Times New Roman" w:hAnsi="Times New Roman" w:cs="Times New Roman"/>
          <w:sz w:val="28"/>
          <w:szCs w:val="28"/>
        </w:rPr>
      </w:pPr>
    </w:p>
    <w:p w14:paraId="73527545" w14:textId="77777777" w:rsidR="00E1148E" w:rsidRDefault="00E1148E" w:rsidP="00E1148E">
      <w:pPr>
        <w:widowControl w:val="0"/>
        <w:spacing w:after="0" w:line="240" w:lineRule="auto"/>
        <w:ind w:firstLine="709"/>
        <w:jc w:val="both"/>
        <w:rPr>
          <w:rFonts w:ascii="Times New Roman" w:hAnsi="Times New Roman" w:cs="Times New Roman"/>
          <w:sz w:val="28"/>
          <w:szCs w:val="28"/>
        </w:rPr>
      </w:pPr>
      <w:r w:rsidRPr="00C635E7">
        <w:rPr>
          <w:rFonts w:ascii="Times New Roman" w:hAnsi="Times New Roman" w:cs="Times New Roman"/>
          <w:sz w:val="28"/>
          <w:szCs w:val="28"/>
        </w:rPr>
        <w:t>В производстве ферросплавов</w:t>
      </w:r>
      <w:r>
        <w:rPr>
          <w:rFonts w:ascii="Times New Roman" w:hAnsi="Times New Roman" w:cs="Times New Roman"/>
          <w:sz w:val="28"/>
          <w:szCs w:val="28"/>
        </w:rPr>
        <w:t>, исходя из накопленного практического опыта,</w:t>
      </w:r>
      <w:r w:rsidRPr="00C635E7">
        <w:rPr>
          <w:rFonts w:ascii="Times New Roman" w:hAnsi="Times New Roman" w:cs="Times New Roman"/>
          <w:sz w:val="28"/>
          <w:szCs w:val="28"/>
        </w:rPr>
        <w:t xml:space="preserve"> наиболее эффективными восстановителями</w:t>
      </w:r>
      <w:r>
        <w:rPr>
          <w:rFonts w:ascii="Times New Roman" w:hAnsi="Times New Roman" w:cs="Times New Roman"/>
          <w:sz w:val="28"/>
          <w:szCs w:val="28"/>
        </w:rPr>
        <w:t xml:space="preserve"> на сегодняшний день</w:t>
      </w:r>
      <w:r w:rsidRPr="00C635E7">
        <w:rPr>
          <w:rFonts w:ascii="Times New Roman" w:hAnsi="Times New Roman" w:cs="Times New Roman"/>
          <w:sz w:val="28"/>
          <w:szCs w:val="28"/>
        </w:rPr>
        <w:t xml:space="preserve"> являются углеродистые материалы, полученные из молодых углей низкой стадии метаморфизма</w:t>
      </w:r>
      <w:r>
        <w:rPr>
          <w:rFonts w:ascii="Times New Roman" w:hAnsi="Times New Roman" w:cs="Times New Roman"/>
          <w:sz w:val="28"/>
          <w:szCs w:val="28"/>
        </w:rPr>
        <w:t>. П</w:t>
      </w:r>
      <w:r w:rsidRPr="00C635E7">
        <w:rPr>
          <w:rFonts w:ascii="Times New Roman" w:hAnsi="Times New Roman" w:cs="Times New Roman"/>
          <w:sz w:val="28"/>
          <w:szCs w:val="28"/>
        </w:rPr>
        <w:t>ри этом качество кокса будет зависеть как от характеристики исходного угля, так и от режимов его термообработки.</w:t>
      </w:r>
    </w:p>
    <w:p w14:paraId="3D69BE0B" w14:textId="77777777" w:rsidR="00351ECF" w:rsidRDefault="00E1148E" w:rsidP="00E1148E">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проводимых нами исследованиях полученн</w:t>
      </w:r>
      <w:r w:rsidR="006146E1">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проб</w:t>
      </w:r>
      <w:r w:rsidR="006146E1">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w:t>
      </w:r>
      <w:r w:rsidRPr="00940924">
        <w:rPr>
          <w:rFonts w:ascii="Times New Roman" w:hAnsi="Times New Roman" w:cs="Times New Roman"/>
          <w:sz w:val="28"/>
          <w:szCs w:val="28"/>
        </w:rPr>
        <w:t>угля</w:t>
      </w:r>
      <w:r w:rsidRPr="00E1148E">
        <w:rPr>
          <w:rFonts w:ascii="Times New Roman" w:hAnsi="Times New Roman" w:cs="Times New Roman"/>
          <w:sz w:val="28"/>
          <w:szCs w:val="28"/>
        </w:rPr>
        <w:t xml:space="preserve"> </w:t>
      </w:r>
      <w:r w:rsidR="006146E1">
        <w:rPr>
          <w:rFonts w:ascii="Times New Roman" w:eastAsia="Times New Roman" w:hAnsi="Times New Roman" w:cs="Times New Roman"/>
          <w:color w:val="000000"/>
          <w:sz w:val="28"/>
          <w:szCs w:val="28"/>
        </w:rPr>
        <w:t xml:space="preserve">месторождения </w:t>
      </w:r>
      <w:r w:rsidR="006146E1">
        <w:rPr>
          <w:rFonts w:ascii="Times New Roman" w:hAnsi="Times New Roman" w:cs="Times New Roman"/>
          <w:sz w:val="28"/>
          <w:szCs w:val="28"/>
        </w:rPr>
        <w:t>«Кулан»</w:t>
      </w:r>
      <w:r w:rsidR="007A41F3">
        <w:rPr>
          <w:rFonts w:ascii="Times New Roman" w:hAnsi="Times New Roman" w:cs="Times New Roman"/>
          <w:sz w:val="28"/>
          <w:szCs w:val="28"/>
        </w:rPr>
        <w:t xml:space="preserve"> 376,4 кг</w:t>
      </w:r>
      <w:r w:rsidR="006146E1">
        <w:rPr>
          <w:rFonts w:ascii="Times New Roman" w:hAnsi="Times New Roman" w:cs="Times New Roman"/>
          <w:sz w:val="28"/>
          <w:szCs w:val="28"/>
        </w:rPr>
        <w:t>,</w:t>
      </w:r>
      <w:r w:rsidR="006146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был</w:t>
      </w:r>
      <w:r w:rsidR="006146E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использован</w:t>
      </w:r>
      <w:r w:rsidR="006146E1">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для исследования физико-химических и технических характеристик, а также для отработки режимов коксования и получения опытных образцов кокса. </w:t>
      </w:r>
    </w:p>
    <w:p w14:paraId="1CAC8E14" w14:textId="77777777" w:rsidR="00351ECF" w:rsidRDefault="00351ECF" w:rsidP="00351ECF">
      <w:pPr>
        <w:widowControl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Рассев пробы угля </w:t>
      </w:r>
      <w:r>
        <w:rPr>
          <w:rFonts w:ascii="Times New Roman" w:hAnsi="Times New Roman" w:cs="Times New Roman"/>
          <w:sz w:val="28"/>
          <w:szCs w:val="28"/>
        </w:rPr>
        <w:t>месторождения «</w:t>
      </w:r>
      <w:r w:rsidR="002A1F5F">
        <w:rPr>
          <w:rFonts w:ascii="Times New Roman" w:hAnsi="Times New Roman" w:cs="Times New Roman"/>
          <w:sz w:val="28"/>
          <w:szCs w:val="28"/>
        </w:rPr>
        <w:t>Кулан</w:t>
      </w:r>
      <w:r>
        <w:rPr>
          <w:rFonts w:ascii="Times New Roman" w:hAnsi="Times New Roman" w:cs="Times New Roman"/>
          <w:sz w:val="28"/>
          <w:szCs w:val="28"/>
        </w:rPr>
        <w:t>» по фракциям показал:</w:t>
      </w:r>
    </w:p>
    <w:p w14:paraId="22D36631" w14:textId="77777777" w:rsidR="00351ECF" w:rsidRDefault="00351ECF" w:rsidP="00351E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фракция 0-10 мм – </w:t>
      </w:r>
      <w:r w:rsidRPr="00351ECF">
        <w:rPr>
          <w:rFonts w:ascii="Times New Roman" w:hAnsi="Times New Roman" w:cs="Times New Roman"/>
          <w:sz w:val="28"/>
          <w:szCs w:val="28"/>
        </w:rPr>
        <w:t>77</w:t>
      </w:r>
      <w:r>
        <w:rPr>
          <w:rFonts w:ascii="Times New Roman" w:hAnsi="Times New Roman" w:cs="Times New Roman"/>
          <w:sz w:val="28"/>
          <w:szCs w:val="28"/>
        </w:rPr>
        <w:t>,</w:t>
      </w:r>
      <w:r w:rsidRPr="00351ECF">
        <w:rPr>
          <w:rFonts w:ascii="Times New Roman" w:hAnsi="Times New Roman" w:cs="Times New Roman"/>
          <w:sz w:val="28"/>
          <w:szCs w:val="28"/>
        </w:rPr>
        <w:t>5</w:t>
      </w:r>
      <w:r>
        <w:rPr>
          <w:rFonts w:ascii="Times New Roman" w:hAnsi="Times New Roman" w:cs="Times New Roman"/>
          <w:sz w:val="28"/>
          <w:szCs w:val="28"/>
        </w:rPr>
        <w:t xml:space="preserve"> кг,</w:t>
      </w:r>
    </w:p>
    <w:p w14:paraId="23041FDF" w14:textId="77777777" w:rsidR="00351ECF" w:rsidRDefault="00351ECF" w:rsidP="00351E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фракция 10-20 мм – 76,95 кг,</w:t>
      </w:r>
    </w:p>
    <w:p w14:paraId="70477F15" w14:textId="77777777" w:rsidR="00351ECF" w:rsidRDefault="00351ECF" w:rsidP="00351E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фракция 20-30 мм – 71,1 кг,</w:t>
      </w:r>
    </w:p>
    <w:p w14:paraId="01E33701" w14:textId="77777777" w:rsidR="00351ECF" w:rsidRDefault="00351ECF" w:rsidP="00351E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фракция 30-300 мм – 151,2 кг.</w:t>
      </w:r>
    </w:p>
    <w:p w14:paraId="04C1C3E9" w14:textId="77777777" w:rsidR="00351ECF" w:rsidRDefault="00351ECF" w:rsidP="00351ECF">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Фракцию 30-300 мм подвергали измельчению на щековой дробилке. После рассева на грохоте фракции 10-30 мм – 125,5 кг, т.е. 83% соответственно. Фракции 0-10 мм – 25,7 кг, т.е. 17%.</w:t>
      </w:r>
    </w:p>
    <w:p w14:paraId="18856B03" w14:textId="77777777" w:rsidR="00E1148E" w:rsidRPr="00E1148E" w:rsidRDefault="00E1148E" w:rsidP="00E1148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Определение технического анализа предоставленн</w:t>
      </w:r>
      <w:r w:rsidR="006146E1">
        <w:rPr>
          <w:rFonts w:ascii="Times New Roman" w:hAnsi="Times New Roman" w:cs="Times New Roman"/>
          <w:sz w:val="28"/>
          <w:szCs w:val="28"/>
        </w:rPr>
        <w:t>ых проб</w:t>
      </w:r>
      <w:r>
        <w:rPr>
          <w:rFonts w:ascii="Times New Roman" w:hAnsi="Times New Roman" w:cs="Times New Roman"/>
          <w:sz w:val="28"/>
          <w:szCs w:val="28"/>
        </w:rPr>
        <w:t xml:space="preserve"> </w:t>
      </w:r>
      <w:r w:rsidRPr="00E1148E">
        <w:rPr>
          <w:rStyle w:val="s0"/>
          <w:sz w:val="28"/>
          <w:szCs w:val="28"/>
        </w:rPr>
        <w:t>угля проводилось в аккредитованной испытательной лаборатории ТОО «НИЦ «УГОЛЬ» по стандартным методикам. Результаты испытаний приведены в таблице 3.</w:t>
      </w:r>
    </w:p>
    <w:p w14:paraId="51670063" w14:textId="77777777" w:rsidR="00E1148E" w:rsidRDefault="00E1148E" w:rsidP="00E1148E">
      <w:pPr>
        <w:widowControl w:val="0"/>
        <w:spacing w:after="0" w:line="240" w:lineRule="auto"/>
        <w:ind w:firstLine="709"/>
        <w:jc w:val="both"/>
        <w:rPr>
          <w:rFonts w:ascii="Times New Roman" w:hAnsi="Times New Roman" w:cs="Times New Roman"/>
          <w:sz w:val="28"/>
          <w:szCs w:val="28"/>
        </w:rPr>
      </w:pPr>
    </w:p>
    <w:p w14:paraId="7786AA4B" w14:textId="77777777" w:rsidR="00E1148E" w:rsidRDefault="00E1148E" w:rsidP="00E1148E">
      <w:pPr>
        <w:pStyle w:val="1"/>
        <w:keepNext w:val="0"/>
        <w:widowControl w:val="0"/>
        <w:rPr>
          <w:szCs w:val="28"/>
        </w:rPr>
      </w:pPr>
      <w:r>
        <w:rPr>
          <w:szCs w:val="28"/>
        </w:rPr>
        <w:t xml:space="preserve">Таблица </w:t>
      </w:r>
      <w:r w:rsidRPr="002B5400">
        <w:rPr>
          <w:szCs w:val="28"/>
        </w:rPr>
        <w:t>3</w:t>
      </w:r>
      <w:r>
        <w:rPr>
          <w:szCs w:val="28"/>
        </w:rPr>
        <w:t xml:space="preserve"> – Технический анализ </w:t>
      </w:r>
      <w:r w:rsidRPr="00940924">
        <w:rPr>
          <w:szCs w:val="28"/>
        </w:rPr>
        <w:t>угля</w:t>
      </w:r>
      <w:r w:rsidRPr="00E1148E">
        <w:rPr>
          <w:szCs w:val="28"/>
        </w:rPr>
        <w:t xml:space="preserve"> </w:t>
      </w:r>
      <w:r>
        <w:rPr>
          <w:szCs w:val="28"/>
        </w:rPr>
        <w:t xml:space="preserve">месторождения </w:t>
      </w:r>
      <w:r w:rsidR="006146E1">
        <w:rPr>
          <w:szCs w:val="28"/>
        </w:rPr>
        <w:t>«Кулан»</w:t>
      </w:r>
    </w:p>
    <w:p w14:paraId="043FFCFB" w14:textId="77777777" w:rsidR="00E1148E" w:rsidRDefault="00E1148E" w:rsidP="00E1148E">
      <w:pPr>
        <w:widowControl w:val="0"/>
        <w:spacing w:after="0" w:line="240" w:lineRule="auto"/>
        <w:ind w:firstLine="720"/>
        <w:rPr>
          <w:rFonts w:ascii="Times New Roman" w:hAnsi="Times New Roman" w:cs="Times New Roman"/>
          <w:sz w:val="24"/>
          <w:szCs w:val="24"/>
        </w:rPr>
      </w:pP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702"/>
        <w:gridCol w:w="992"/>
        <w:gridCol w:w="842"/>
        <w:gridCol w:w="1143"/>
        <w:gridCol w:w="11"/>
      </w:tblGrid>
      <w:tr w:rsidR="00E1148E" w14:paraId="7417FDCF" w14:textId="77777777" w:rsidTr="00E1148E">
        <w:trPr>
          <w:gridAfter w:val="1"/>
          <w:wAfter w:w="11" w:type="dxa"/>
          <w:trHeight w:val="471"/>
          <w:jc w:val="center"/>
        </w:trPr>
        <w:tc>
          <w:tcPr>
            <w:tcW w:w="2274" w:type="dxa"/>
            <w:vMerge w:val="restart"/>
            <w:tcBorders>
              <w:top w:val="single" w:sz="4" w:space="0" w:color="auto"/>
              <w:left w:val="single" w:sz="4" w:space="0" w:color="auto"/>
              <w:right w:val="single" w:sz="4" w:space="0" w:color="auto"/>
            </w:tcBorders>
            <w:vAlign w:val="center"/>
          </w:tcPr>
          <w:p w14:paraId="25D8D4DE" w14:textId="77777777" w:rsidR="00E1148E" w:rsidRDefault="00E1148E" w:rsidP="00E1148E">
            <w:pPr>
              <w:widowControl w:val="0"/>
              <w:autoSpaceDE w:val="0"/>
              <w:autoSpaceDN w:val="0"/>
              <w:adjustRightInd w:val="0"/>
              <w:spacing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Наименование месторождения угля</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A6B1E85" w14:textId="77777777" w:rsidR="00E1148E" w:rsidRPr="00E1148E" w:rsidRDefault="00E1148E" w:rsidP="00E1148E">
            <w:pPr>
              <w:widowControl w:val="0"/>
              <w:autoSpaceDE w:val="0"/>
              <w:autoSpaceDN w:val="0"/>
              <w:adjustRightInd w:val="0"/>
              <w:spacing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Фракция, мм</w:t>
            </w:r>
          </w:p>
        </w:tc>
        <w:tc>
          <w:tcPr>
            <w:tcW w:w="2977" w:type="dxa"/>
            <w:gridSpan w:val="3"/>
            <w:tcBorders>
              <w:top w:val="single" w:sz="4" w:space="0" w:color="auto"/>
              <w:left w:val="single" w:sz="4" w:space="0" w:color="auto"/>
              <w:bottom w:val="single" w:sz="4" w:space="0" w:color="auto"/>
              <w:right w:val="single" w:sz="4" w:space="0" w:color="auto"/>
            </w:tcBorders>
          </w:tcPr>
          <w:p w14:paraId="4A7E8DF0" w14:textId="77777777" w:rsidR="00E1148E" w:rsidRDefault="00E1148E" w:rsidP="001173CD">
            <w:pPr>
              <w:widowControl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Технический анализ, %</w:t>
            </w:r>
          </w:p>
        </w:tc>
      </w:tr>
      <w:tr w:rsidR="00E1148E" w14:paraId="3A35D98A" w14:textId="77777777" w:rsidTr="00E1148E">
        <w:trPr>
          <w:trHeight w:val="859"/>
          <w:jc w:val="center"/>
        </w:trPr>
        <w:tc>
          <w:tcPr>
            <w:tcW w:w="2274" w:type="dxa"/>
            <w:vMerge/>
            <w:tcBorders>
              <w:left w:val="single" w:sz="4" w:space="0" w:color="auto"/>
              <w:bottom w:val="single" w:sz="4" w:space="0" w:color="auto"/>
              <w:right w:val="single" w:sz="4" w:space="0" w:color="auto"/>
            </w:tcBorders>
            <w:vAlign w:val="center"/>
          </w:tcPr>
          <w:p w14:paraId="5770F54B" w14:textId="77777777" w:rsidR="00E1148E" w:rsidRDefault="00E1148E" w:rsidP="00E1148E">
            <w:pPr>
              <w:widowControl w:val="0"/>
              <w:spacing w:after="0"/>
              <w:jc w:val="center"/>
              <w:rPr>
                <w:rFonts w:ascii="Times New Roman" w:eastAsia="SimSun" w:hAnsi="Times New Roman" w:cs="Times New Roman"/>
                <w:sz w:val="24"/>
                <w:szCs w:val="24"/>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7F2B45" w14:textId="77777777" w:rsidR="00E1148E" w:rsidRDefault="00E1148E" w:rsidP="00E1148E">
            <w:pPr>
              <w:widowControl w:val="0"/>
              <w:spacing w:after="0"/>
              <w:jc w:val="center"/>
              <w:rPr>
                <w:rFonts w:ascii="Times New Roman" w:eastAsia="SimSu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60ABB48E" w14:textId="77777777" w:rsidR="00E1148E" w:rsidRDefault="00E1148E" w:rsidP="001173CD">
            <w:pPr>
              <w:widowControl w:val="0"/>
              <w:autoSpaceDE w:val="0"/>
              <w:autoSpaceDN w:val="0"/>
              <w:adjustRightInd w:val="0"/>
              <w:spacing w:after="0" w:line="240" w:lineRule="auto"/>
              <w:ind w:left="-108"/>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W</w:t>
            </w:r>
            <w:r>
              <w:rPr>
                <w:rFonts w:ascii="Times New Roman" w:hAnsi="Times New Roman" w:cs="Times New Roman"/>
                <w:sz w:val="24"/>
                <w:szCs w:val="24"/>
                <w:vertAlign w:val="superscript"/>
                <w:lang w:val="en-US"/>
              </w:rPr>
              <w:t>r</w:t>
            </w:r>
            <w:proofErr w:type="spellEnd"/>
          </w:p>
          <w:p w14:paraId="363A9828" w14:textId="77777777" w:rsidR="00E1148E" w:rsidRDefault="00E1148E" w:rsidP="001173CD">
            <w:pPr>
              <w:widowControl w:val="0"/>
              <w:autoSpaceDE w:val="0"/>
              <w:autoSpaceDN w:val="0"/>
              <w:adjustRightInd w:val="0"/>
              <w:spacing w:after="0" w:line="240" w:lineRule="auto"/>
              <w:ind w:left="-108"/>
              <w:jc w:val="center"/>
              <w:rPr>
                <w:rFonts w:ascii="Times New Roman" w:hAnsi="Times New Roman" w:cs="Times New Roman"/>
                <w:sz w:val="24"/>
                <w:szCs w:val="24"/>
                <w:lang w:val="en-US"/>
              </w:rPr>
            </w:pPr>
            <w:r>
              <w:rPr>
                <w:rFonts w:ascii="Times New Roman" w:hAnsi="Times New Roman" w:cs="Times New Roman"/>
                <w:sz w:val="24"/>
                <w:szCs w:val="24"/>
              </w:rPr>
              <w:t>(влага)</w:t>
            </w:r>
          </w:p>
        </w:tc>
        <w:tc>
          <w:tcPr>
            <w:tcW w:w="842" w:type="dxa"/>
            <w:tcBorders>
              <w:top w:val="single" w:sz="4" w:space="0" w:color="auto"/>
              <w:left w:val="single" w:sz="4" w:space="0" w:color="auto"/>
              <w:bottom w:val="single" w:sz="4" w:space="0" w:color="auto"/>
              <w:right w:val="single" w:sz="4" w:space="0" w:color="auto"/>
            </w:tcBorders>
            <w:vAlign w:val="center"/>
            <w:hideMark/>
          </w:tcPr>
          <w:p w14:paraId="00EC17F1" w14:textId="77777777" w:rsidR="00E1148E" w:rsidRDefault="00E1148E" w:rsidP="001173CD">
            <w:pPr>
              <w:widowControl w:val="0"/>
              <w:autoSpaceDE w:val="0"/>
              <w:autoSpaceDN w:val="0"/>
              <w:adjustRightInd w:val="0"/>
              <w:spacing w:after="0" w:line="240" w:lineRule="auto"/>
              <w:ind w:left="-42" w:firstLine="42"/>
              <w:jc w:val="center"/>
              <w:rPr>
                <w:rFonts w:ascii="Times New Roman" w:eastAsia="Arial Unicode MS" w:hAnsi="Times New Roman" w:cs="Times New Roman"/>
                <w:sz w:val="24"/>
                <w:szCs w:val="24"/>
                <w:vertAlign w:val="superscript"/>
                <w:lang w:eastAsia="en-US"/>
              </w:rPr>
            </w:pPr>
            <w:r>
              <w:rPr>
                <w:rFonts w:ascii="Times New Roman" w:hAnsi="Times New Roman" w:cs="Times New Roman"/>
                <w:sz w:val="24"/>
                <w:szCs w:val="24"/>
              </w:rPr>
              <w:t>А</w:t>
            </w:r>
            <w:r>
              <w:rPr>
                <w:rFonts w:ascii="Times New Roman" w:eastAsia="Arial Unicode MS" w:hAnsi="Times New Roman" w:cs="Times New Roman"/>
                <w:sz w:val="24"/>
                <w:szCs w:val="24"/>
                <w:vertAlign w:val="superscript"/>
                <w:lang w:val="en-US"/>
              </w:rPr>
              <w:t>d</w:t>
            </w:r>
          </w:p>
          <w:p w14:paraId="7C5F311E" w14:textId="77777777" w:rsidR="00E1148E" w:rsidRDefault="00E1148E" w:rsidP="001173CD">
            <w:pPr>
              <w:widowControl w:val="0"/>
              <w:autoSpaceDE w:val="0"/>
              <w:autoSpaceDN w:val="0"/>
              <w:adjustRightInd w:val="0"/>
              <w:spacing w:after="0" w:line="240" w:lineRule="auto"/>
              <w:ind w:left="-42" w:hanging="33"/>
              <w:jc w:val="center"/>
              <w:rPr>
                <w:rFonts w:ascii="Times New Roman" w:eastAsia="SimSun" w:hAnsi="Times New Roman" w:cs="Times New Roman"/>
                <w:sz w:val="24"/>
                <w:szCs w:val="24"/>
                <w:vertAlign w:val="superscript"/>
                <w:lang w:eastAsia="ar-SA"/>
              </w:rPr>
            </w:pPr>
            <w:r>
              <w:rPr>
                <w:rFonts w:ascii="Times New Roman" w:hAnsi="Times New Roman" w:cs="Times New Roman"/>
                <w:sz w:val="24"/>
                <w:szCs w:val="24"/>
              </w:rPr>
              <w:t>(зола)</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14:paraId="6AEC516B" w14:textId="77777777" w:rsidR="00E1148E" w:rsidRDefault="00E1148E" w:rsidP="001173CD">
            <w:pPr>
              <w:widowControl w:val="0"/>
              <w:spacing w:after="0" w:line="240" w:lineRule="auto"/>
              <w:ind w:right="-110"/>
              <w:jc w:val="center"/>
              <w:rPr>
                <w:rFonts w:ascii="Times New Roman" w:eastAsia="Arial Unicode MS" w:hAnsi="Times New Roman" w:cs="Times New Roman"/>
                <w:sz w:val="24"/>
                <w:szCs w:val="24"/>
                <w:vertAlign w:val="superscript"/>
                <w:lang w:eastAsia="en-US"/>
              </w:rPr>
            </w:pPr>
            <w:proofErr w:type="spellStart"/>
            <w:r>
              <w:rPr>
                <w:rFonts w:ascii="Times New Roman" w:eastAsia="Arial Unicode MS" w:hAnsi="Times New Roman" w:cs="Times New Roman"/>
                <w:sz w:val="24"/>
                <w:szCs w:val="24"/>
                <w:lang w:val="en-US"/>
              </w:rPr>
              <w:t>V</w:t>
            </w:r>
            <w:r>
              <w:rPr>
                <w:rFonts w:ascii="Times New Roman" w:eastAsia="Arial Unicode MS" w:hAnsi="Times New Roman" w:cs="Times New Roman"/>
                <w:sz w:val="24"/>
                <w:szCs w:val="24"/>
                <w:vertAlign w:val="superscript"/>
                <w:lang w:val="en-US"/>
              </w:rPr>
              <w:t>d</w:t>
            </w:r>
            <w:proofErr w:type="spellEnd"/>
          </w:p>
          <w:p w14:paraId="06FC757A" w14:textId="77777777" w:rsidR="00E1148E" w:rsidRDefault="00E1148E" w:rsidP="001173CD">
            <w:pPr>
              <w:widowControl w:val="0"/>
              <w:spacing w:after="0" w:line="240" w:lineRule="auto"/>
              <w:ind w:right="-110"/>
              <w:jc w:val="center"/>
              <w:rPr>
                <w:rFonts w:ascii="Times New Roman" w:hAnsi="Times New Roman" w:cs="Times New Roman"/>
                <w:sz w:val="24"/>
                <w:szCs w:val="24"/>
              </w:rPr>
            </w:pPr>
            <w:r>
              <w:rPr>
                <w:rFonts w:ascii="Times New Roman" w:hAnsi="Times New Roman" w:cs="Times New Roman"/>
                <w:sz w:val="24"/>
                <w:szCs w:val="24"/>
              </w:rPr>
              <w:t>(выход</w:t>
            </w:r>
          </w:p>
          <w:p w14:paraId="1E3389B0" w14:textId="77777777" w:rsidR="00E1148E" w:rsidRDefault="00E1148E" w:rsidP="001173CD">
            <w:pPr>
              <w:widowControl w:val="0"/>
              <w:autoSpaceDE w:val="0"/>
              <w:autoSpaceDN w:val="0"/>
              <w:adjustRightInd w:val="0"/>
              <w:spacing w:after="0" w:line="240" w:lineRule="auto"/>
              <w:ind w:left="-124" w:right="-110"/>
              <w:jc w:val="center"/>
              <w:rPr>
                <w:rFonts w:ascii="Times New Roman" w:eastAsia="SimSun" w:hAnsi="Times New Roman" w:cs="Times New Roman"/>
                <w:sz w:val="24"/>
                <w:szCs w:val="24"/>
                <w:vertAlign w:val="superscript"/>
                <w:lang w:eastAsia="ar-SA"/>
              </w:rPr>
            </w:pPr>
            <w:r>
              <w:rPr>
                <w:rFonts w:ascii="Times New Roman" w:hAnsi="Times New Roman" w:cs="Times New Roman"/>
                <w:sz w:val="24"/>
                <w:szCs w:val="24"/>
              </w:rPr>
              <w:t xml:space="preserve">  летучих)</w:t>
            </w:r>
          </w:p>
        </w:tc>
      </w:tr>
      <w:tr w:rsidR="00E1148E" w14:paraId="38348CEA" w14:textId="77777777" w:rsidTr="00E1148E">
        <w:trPr>
          <w:trHeight w:val="503"/>
          <w:jc w:val="center"/>
        </w:trPr>
        <w:tc>
          <w:tcPr>
            <w:tcW w:w="2274" w:type="dxa"/>
            <w:tcBorders>
              <w:top w:val="single" w:sz="4" w:space="0" w:color="auto"/>
              <w:left w:val="single" w:sz="4" w:space="0" w:color="auto"/>
              <w:bottom w:val="single" w:sz="4" w:space="0" w:color="auto"/>
              <w:right w:val="single" w:sz="4" w:space="0" w:color="auto"/>
            </w:tcBorders>
            <w:vAlign w:val="center"/>
          </w:tcPr>
          <w:p w14:paraId="3EE74A3D" w14:textId="77777777" w:rsidR="00E1148E" w:rsidRPr="00E1148E" w:rsidRDefault="00E1148E" w:rsidP="00E1148E">
            <w:pPr>
              <w:widowControl w:val="0"/>
              <w:autoSpaceDE w:val="0"/>
              <w:autoSpaceDN w:val="0"/>
              <w:adjustRightInd w:val="0"/>
              <w:spacing w:after="0" w:line="240" w:lineRule="auto"/>
              <w:ind w:firstLine="1"/>
              <w:jc w:val="center"/>
              <w:rPr>
                <w:rFonts w:ascii="Times New Roman" w:hAnsi="Times New Roman" w:cs="Times New Roman"/>
                <w:sz w:val="24"/>
                <w:szCs w:val="24"/>
              </w:rPr>
            </w:pPr>
            <w:r w:rsidRPr="00E1148E">
              <w:rPr>
                <w:rFonts w:ascii="Times New Roman" w:hAnsi="Times New Roman" w:cs="Times New Roman"/>
                <w:sz w:val="24"/>
                <w:szCs w:val="24"/>
              </w:rPr>
              <w:t>Кулан</w:t>
            </w:r>
          </w:p>
        </w:tc>
        <w:tc>
          <w:tcPr>
            <w:tcW w:w="1702" w:type="dxa"/>
            <w:tcBorders>
              <w:top w:val="single" w:sz="4" w:space="0" w:color="auto"/>
              <w:left w:val="single" w:sz="4" w:space="0" w:color="auto"/>
              <w:bottom w:val="single" w:sz="4" w:space="0" w:color="auto"/>
              <w:right w:val="single" w:sz="4" w:space="0" w:color="auto"/>
            </w:tcBorders>
            <w:vAlign w:val="center"/>
          </w:tcPr>
          <w:p w14:paraId="4A17EE76" w14:textId="77777777" w:rsidR="00E1148E" w:rsidRDefault="007A41F3" w:rsidP="006146E1">
            <w:pPr>
              <w:widowControl w:val="0"/>
              <w:autoSpaceDE w:val="0"/>
              <w:autoSpaceDN w:val="0"/>
              <w:adjustRightInd w:val="0"/>
              <w:spacing w:after="0" w:line="240" w:lineRule="auto"/>
              <w:ind w:firstLine="1"/>
              <w:jc w:val="center"/>
              <w:rPr>
                <w:rFonts w:ascii="Times New Roman" w:hAnsi="Times New Roman" w:cs="Times New Roman"/>
                <w:sz w:val="24"/>
                <w:szCs w:val="24"/>
                <w:highlight w:val="yellow"/>
              </w:rPr>
            </w:pPr>
            <w:r w:rsidRPr="000600C0">
              <w:rPr>
                <w:rFonts w:ascii="Times New Roman" w:hAnsi="Times New Roman" w:cs="Times New Roman"/>
                <w:sz w:val="24"/>
                <w:szCs w:val="24"/>
              </w:rPr>
              <w:t>0-150</w:t>
            </w:r>
          </w:p>
        </w:tc>
        <w:tc>
          <w:tcPr>
            <w:tcW w:w="992" w:type="dxa"/>
            <w:tcBorders>
              <w:top w:val="single" w:sz="4" w:space="0" w:color="auto"/>
              <w:left w:val="single" w:sz="4" w:space="0" w:color="auto"/>
              <w:bottom w:val="single" w:sz="4" w:space="0" w:color="auto"/>
              <w:right w:val="single" w:sz="4" w:space="0" w:color="auto"/>
            </w:tcBorders>
            <w:vAlign w:val="center"/>
          </w:tcPr>
          <w:p w14:paraId="1323F8B7" w14:textId="77777777" w:rsidR="00E1148E" w:rsidRDefault="006146E1" w:rsidP="001173CD">
            <w:pPr>
              <w:widowControl w:val="0"/>
              <w:autoSpaceDE w:val="0"/>
              <w:autoSpaceDN w:val="0"/>
              <w:adjustRightInd w:val="0"/>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2,22</w:t>
            </w:r>
          </w:p>
        </w:tc>
        <w:tc>
          <w:tcPr>
            <w:tcW w:w="842" w:type="dxa"/>
            <w:tcBorders>
              <w:top w:val="single" w:sz="4" w:space="0" w:color="auto"/>
              <w:left w:val="single" w:sz="4" w:space="0" w:color="auto"/>
              <w:bottom w:val="single" w:sz="4" w:space="0" w:color="auto"/>
              <w:right w:val="single" w:sz="4" w:space="0" w:color="auto"/>
            </w:tcBorders>
            <w:vAlign w:val="center"/>
          </w:tcPr>
          <w:p w14:paraId="660941C5" w14:textId="77777777" w:rsidR="00E1148E" w:rsidRDefault="006146E1" w:rsidP="001173CD">
            <w:pPr>
              <w:widowControl w:val="0"/>
              <w:autoSpaceDE w:val="0"/>
              <w:autoSpaceDN w:val="0"/>
              <w:adjustRightInd w:val="0"/>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37,10</w:t>
            </w:r>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C2D12BD" w14:textId="77777777" w:rsidR="00E1148E" w:rsidRDefault="006146E1" w:rsidP="001173CD">
            <w:pPr>
              <w:widowControl w:val="0"/>
              <w:autoSpaceDE w:val="0"/>
              <w:autoSpaceDN w:val="0"/>
              <w:adjustRightInd w:val="0"/>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38,81</w:t>
            </w:r>
          </w:p>
        </w:tc>
      </w:tr>
    </w:tbl>
    <w:p w14:paraId="530EC5F2" w14:textId="77777777" w:rsidR="00E1148E" w:rsidRDefault="00E1148E" w:rsidP="00E1148E">
      <w:pPr>
        <w:widowControl w:val="0"/>
        <w:spacing w:after="0" w:line="240" w:lineRule="auto"/>
        <w:ind w:firstLine="708"/>
        <w:jc w:val="both"/>
        <w:rPr>
          <w:rFonts w:ascii="Times New Roman" w:hAnsi="Times New Roman" w:cs="Times New Roman"/>
          <w:sz w:val="28"/>
          <w:szCs w:val="28"/>
        </w:rPr>
      </w:pPr>
    </w:p>
    <w:p w14:paraId="78CCC60D" w14:textId="77777777" w:rsidR="00E1148E" w:rsidRDefault="00E1148E" w:rsidP="00E1148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6146E1">
        <w:rPr>
          <w:rFonts w:ascii="Times New Roman" w:hAnsi="Times New Roman" w:cs="Times New Roman"/>
          <w:sz w:val="28"/>
          <w:szCs w:val="28"/>
        </w:rPr>
        <w:t>результатам технического анализа,</w:t>
      </w:r>
      <w:r>
        <w:rPr>
          <w:rFonts w:ascii="Times New Roman" w:hAnsi="Times New Roman" w:cs="Times New Roman"/>
          <w:sz w:val="28"/>
          <w:szCs w:val="28"/>
        </w:rPr>
        <w:t xml:space="preserve"> выход летучих веществ</w:t>
      </w:r>
      <w:r w:rsidR="006146E1">
        <w:rPr>
          <w:rFonts w:ascii="Times New Roman" w:hAnsi="Times New Roman" w:cs="Times New Roman"/>
          <w:sz w:val="28"/>
          <w:szCs w:val="28"/>
        </w:rPr>
        <w:t xml:space="preserve"> в представленных углях</w:t>
      </w:r>
      <w:r>
        <w:rPr>
          <w:rFonts w:ascii="Times New Roman" w:hAnsi="Times New Roman" w:cs="Times New Roman"/>
          <w:sz w:val="28"/>
          <w:szCs w:val="28"/>
        </w:rPr>
        <w:t xml:space="preserve"> превышает 3</w:t>
      </w:r>
      <w:r w:rsidR="000600C0" w:rsidRPr="000600C0">
        <w:rPr>
          <w:rFonts w:ascii="Times New Roman" w:hAnsi="Times New Roman" w:cs="Times New Roman"/>
          <w:sz w:val="28"/>
          <w:szCs w:val="28"/>
        </w:rPr>
        <w:t>8</w:t>
      </w:r>
      <w:r>
        <w:rPr>
          <w:rFonts w:ascii="Times New Roman" w:hAnsi="Times New Roman" w:cs="Times New Roman"/>
          <w:sz w:val="28"/>
          <w:szCs w:val="28"/>
        </w:rPr>
        <w:t xml:space="preserve">%, что позволяет проводить коксование угля в режиме </w:t>
      </w:r>
      <w:proofErr w:type="spellStart"/>
      <w:r>
        <w:rPr>
          <w:rFonts w:ascii="Times New Roman" w:hAnsi="Times New Roman" w:cs="Times New Roman"/>
          <w:sz w:val="28"/>
          <w:szCs w:val="28"/>
        </w:rPr>
        <w:t>термооокислительного</w:t>
      </w:r>
      <w:proofErr w:type="spellEnd"/>
      <w:r>
        <w:rPr>
          <w:rFonts w:ascii="Times New Roman" w:hAnsi="Times New Roman" w:cs="Times New Roman"/>
          <w:sz w:val="28"/>
          <w:szCs w:val="28"/>
        </w:rPr>
        <w:t xml:space="preserve"> пиролиза. </w:t>
      </w:r>
    </w:p>
    <w:p w14:paraId="62D6EB90" w14:textId="77777777" w:rsidR="00E1148E" w:rsidRDefault="00E1148E"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литературным данным известно, что о</w:t>
      </w:r>
      <w:r w:rsidRPr="007F7691">
        <w:rPr>
          <w:rFonts w:ascii="Times New Roman" w:hAnsi="Times New Roman" w:cs="Times New Roman"/>
          <w:sz w:val="28"/>
          <w:szCs w:val="28"/>
        </w:rPr>
        <w:t>ксиды ряда элементов, содержащихся в золе восстановителей, оказывают активирующее (</w:t>
      </w:r>
      <w:r w:rsidRPr="007F7691">
        <w:rPr>
          <w:rFonts w:ascii="Times New Roman" w:hAnsi="Times New Roman" w:cs="Times New Roman"/>
          <w:sz w:val="28"/>
          <w:szCs w:val="28"/>
          <w:lang w:val="en-US"/>
        </w:rPr>
        <w:t>Fe</w:t>
      </w:r>
      <w:r w:rsidRPr="007F7691">
        <w:rPr>
          <w:rFonts w:ascii="Times New Roman" w:hAnsi="Times New Roman" w:cs="Times New Roman"/>
          <w:sz w:val="28"/>
          <w:szCs w:val="28"/>
        </w:rPr>
        <w:t xml:space="preserve">, </w:t>
      </w:r>
      <w:r w:rsidRPr="007F7691">
        <w:rPr>
          <w:rFonts w:ascii="Times New Roman" w:hAnsi="Times New Roman" w:cs="Times New Roman"/>
          <w:sz w:val="28"/>
          <w:szCs w:val="28"/>
          <w:lang w:val="en-US"/>
        </w:rPr>
        <w:t>Ca</w:t>
      </w:r>
      <w:r w:rsidRPr="007F7691">
        <w:rPr>
          <w:rFonts w:ascii="Times New Roman" w:hAnsi="Times New Roman" w:cs="Times New Roman"/>
          <w:sz w:val="28"/>
          <w:szCs w:val="28"/>
        </w:rPr>
        <w:t xml:space="preserve">, </w:t>
      </w:r>
      <w:r w:rsidRPr="007F7691">
        <w:rPr>
          <w:rFonts w:ascii="Times New Roman" w:hAnsi="Times New Roman" w:cs="Times New Roman"/>
          <w:sz w:val="28"/>
          <w:szCs w:val="28"/>
          <w:lang w:val="en-US"/>
        </w:rPr>
        <w:t>Mn</w:t>
      </w:r>
      <w:r w:rsidRPr="007F7691">
        <w:rPr>
          <w:rFonts w:ascii="Times New Roman" w:hAnsi="Times New Roman" w:cs="Times New Roman"/>
          <w:sz w:val="28"/>
          <w:szCs w:val="28"/>
        </w:rPr>
        <w:t xml:space="preserve">, щелочные элементы), или </w:t>
      </w:r>
      <w:proofErr w:type="spellStart"/>
      <w:r w:rsidRPr="007F7691">
        <w:rPr>
          <w:rFonts w:ascii="Times New Roman" w:hAnsi="Times New Roman" w:cs="Times New Roman"/>
          <w:sz w:val="28"/>
          <w:szCs w:val="28"/>
        </w:rPr>
        <w:t>пассивирующее</w:t>
      </w:r>
      <w:proofErr w:type="spellEnd"/>
      <w:r w:rsidRPr="007F7691">
        <w:rPr>
          <w:rFonts w:ascii="Times New Roman" w:hAnsi="Times New Roman" w:cs="Times New Roman"/>
          <w:sz w:val="28"/>
          <w:szCs w:val="28"/>
        </w:rPr>
        <w:t xml:space="preserve"> (</w:t>
      </w:r>
      <w:r w:rsidRPr="007F7691">
        <w:rPr>
          <w:rFonts w:ascii="Times New Roman" w:hAnsi="Times New Roman" w:cs="Times New Roman"/>
          <w:sz w:val="28"/>
          <w:szCs w:val="28"/>
          <w:lang w:val="en-US"/>
        </w:rPr>
        <w:t>Al</w:t>
      </w:r>
      <w:r w:rsidRPr="007F7691">
        <w:rPr>
          <w:rFonts w:ascii="Times New Roman" w:hAnsi="Times New Roman" w:cs="Times New Roman"/>
          <w:sz w:val="28"/>
          <w:szCs w:val="28"/>
        </w:rPr>
        <w:t xml:space="preserve">, </w:t>
      </w:r>
      <w:r w:rsidRPr="007F7691">
        <w:rPr>
          <w:rFonts w:ascii="Times New Roman" w:hAnsi="Times New Roman" w:cs="Times New Roman"/>
          <w:sz w:val="28"/>
          <w:szCs w:val="28"/>
          <w:lang w:val="en-US"/>
        </w:rPr>
        <w:t>Si</w:t>
      </w:r>
      <w:r w:rsidRPr="007F7691">
        <w:rPr>
          <w:rFonts w:ascii="Times New Roman" w:hAnsi="Times New Roman" w:cs="Times New Roman"/>
          <w:sz w:val="28"/>
          <w:szCs w:val="28"/>
        </w:rPr>
        <w:t xml:space="preserve">) влияние на реакционную способность углеродистых материалов по отношению к кислороду и углекислоте. </w:t>
      </w:r>
      <w:r>
        <w:rPr>
          <w:rFonts w:ascii="Times New Roman" w:hAnsi="Times New Roman" w:cs="Times New Roman"/>
          <w:sz w:val="28"/>
          <w:szCs w:val="28"/>
        </w:rPr>
        <w:t>Также м</w:t>
      </w:r>
      <w:r w:rsidRPr="007F7691">
        <w:rPr>
          <w:rFonts w:ascii="Times New Roman" w:hAnsi="Times New Roman" w:cs="Times New Roman"/>
          <w:sz w:val="28"/>
          <w:szCs w:val="28"/>
        </w:rPr>
        <w:t xml:space="preserve">инеральные примеси влияют на электропроводность, характер изменений структуры и пористого строения восстановителя, процесс </w:t>
      </w:r>
      <w:proofErr w:type="spellStart"/>
      <w:r w:rsidRPr="007F7691">
        <w:rPr>
          <w:rFonts w:ascii="Times New Roman" w:hAnsi="Times New Roman" w:cs="Times New Roman"/>
          <w:sz w:val="28"/>
          <w:szCs w:val="28"/>
        </w:rPr>
        <w:t>графитизации</w:t>
      </w:r>
      <w:proofErr w:type="spellEnd"/>
      <w:r w:rsidRPr="007F7691">
        <w:rPr>
          <w:rFonts w:ascii="Times New Roman" w:hAnsi="Times New Roman" w:cs="Times New Roman"/>
          <w:sz w:val="28"/>
          <w:szCs w:val="28"/>
        </w:rPr>
        <w:t>, а также на состав и свойства реакционных расплавов в печи, в формировании которых оксиды золы принимают непосредственное участие</w:t>
      </w:r>
      <w:r>
        <w:rPr>
          <w:rFonts w:ascii="Times New Roman" w:hAnsi="Times New Roman" w:cs="Times New Roman"/>
          <w:sz w:val="28"/>
          <w:szCs w:val="28"/>
        </w:rPr>
        <w:t xml:space="preserve"> </w:t>
      </w:r>
      <w:r w:rsidR="002020E6" w:rsidRPr="004B4D19">
        <w:rPr>
          <w:rFonts w:ascii="Times New Roman" w:eastAsia="TimesNewRomanPSMT" w:hAnsi="Times New Roman" w:cs="Times New Roman"/>
          <w:sz w:val="28"/>
          <w:szCs w:val="28"/>
        </w:rPr>
        <w:t>[</w:t>
      </w:r>
      <w:r w:rsidR="002020E6">
        <w:rPr>
          <w:rFonts w:ascii="Times New Roman" w:eastAsia="TimesNewRomanPSMT" w:hAnsi="Times New Roman" w:cs="Times New Roman"/>
          <w:sz w:val="28"/>
          <w:szCs w:val="28"/>
        </w:rPr>
        <w:t>7-9</w:t>
      </w:r>
      <w:r w:rsidR="002020E6" w:rsidRPr="004B4D19">
        <w:rPr>
          <w:rFonts w:ascii="Times New Roman" w:eastAsia="TimesNewRomanPSMT" w:hAnsi="Times New Roman" w:cs="Times New Roman"/>
          <w:sz w:val="28"/>
          <w:szCs w:val="28"/>
        </w:rPr>
        <w:t>]</w:t>
      </w:r>
      <w:r>
        <w:rPr>
          <w:rFonts w:ascii="Times New Roman" w:hAnsi="Times New Roman" w:cs="Times New Roman"/>
          <w:sz w:val="28"/>
          <w:szCs w:val="28"/>
        </w:rPr>
        <w:t>.</w:t>
      </w:r>
    </w:p>
    <w:p w14:paraId="6A17E37A" w14:textId="77777777" w:rsidR="00E1148E" w:rsidRDefault="00E1148E" w:rsidP="00E1148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Уг</w:t>
      </w:r>
      <w:r w:rsidR="006146E1">
        <w:rPr>
          <w:rFonts w:ascii="Times New Roman" w:hAnsi="Times New Roman" w:cs="Times New Roman"/>
          <w:sz w:val="28"/>
          <w:szCs w:val="28"/>
        </w:rPr>
        <w:t>ли</w:t>
      </w:r>
      <w:r>
        <w:rPr>
          <w:rFonts w:ascii="Times New Roman" w:hAnsi="Times New Roman" w:cs="Times New Roman"/>
          <w:sz w:val="28"/>
          <w:szCs w:val="28"/>
        </w:rPr>
        <w:t xml:space="preserve"> характеризуется относительно невысоким</w:t>
      </w:r>
      <w:r w:rsidR="006146E1">
        <w:rPr>
          <w:rFonts w:ascii="Times New Roman" w:hAnsi="Times New Roman" w:cs="Times New Roman"/>
          <w:sz w:val="28"/>
          <w:szCs w:val="28"/>
        </w:rPr>
        <w:t xml:space="preserve"> </w:t>
      </w:r>
      <w:r>
        <w:rPr>
          <w:rFonts w:ascii="Times New Roman" w:hAnsi="Times New Roman" w:cs="Times New Roman"/>
          <w:sz w:val="28"/>
          <w:szCs w:val="28"/>
        </w:rPr>
        <w:t>содержанием серы</w:t>
      </w:r>
      <w:r w:rsidR="006146E1">
        <w:rPr>
          <w:rFonts w:ascii="Times New Roman" w:hAnsi="Times New Roman" w:cs="Times New Roman"/>
          <w:sz w:val="28"/>
          <w:szCs w:val="28"/>
        </w:rPr>
        <w:t xml:space="preserve"> и фосфора,</w:t>
      </w:r>
      <w:r>
        <w:rPr>
          <w:rFonts w:ascii="Times New Roman" w:hAnsi="Times New Roman" w:cs="Times New Roman"/>
          <w:sz w:val="28"/>
          <w:szCs w:val="28"/>
        </w:rPr>
        <w:t xml:space="preserve"> что позволяет получить полукокс с приемлемым уровнем вредных примесей. </w:t>
      </w:r>
    </w:p>
    <w:p w14:paraId="317EBC4D" w14:textId="77777777" w:rsidR="00E1148E" w:rsidRDefault="00E1148E" w:rsidP="00E1148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6146E1">
        <w:rPr>
          <w:rFonts w:ascii="Times New Roman" w:hAnsi="Times New Roman" w:cs="Times New Roman"/>
          <w:sz w:val="28"/>
          <w:szCs w:val="28"/>
        </w:rPr>
        <w:t xml:space="preserve"> </w:t>
      </w:r>
      <w:r>
        <w:rPr>
          <w:rFonts w:ascii="Times New Roman" w:hAnsi="Times New Roman" w:cs="Times New Roman"/>
          <w:sz w:val="28"/>
          <w:szCs w:val="28"/>
        </w:rPr>
        <w:t>по результатам лабораторных исследований представленны</w:t>
      </w:r>
      <w:r w:rsidR="006146E1">
        <w:rPr>
          <w:rFonts w:ascii="Times New Roman" w:hAnsi="Times New Roman" w:cs="Times New Roman"/>
          <w:sz w:val="28"/>
          <w:szCs w:val="28"/>
        </w:rPr>
        <w:t>е</w:t>
      </w:r>
      <w:r>
        <w:rPr>
          <w:rFonts w:ascii="Times New Roman" w:hAnsi="Times New Roman" w:cs="Times New Roman"/>
          <w:sz w:val="28"/>
          <w:szCs w:val="28"/>
        </w:rPr>
        <w:t xml:space="preserve"> уг</w:t>
      </w:r>
      <w:r w:rsidR="006146E1">
        <w:rPr>
          <w:rFonts w:ascii="Times New Roman" w:hAnsi="Times New Roman" w:cs="Times New Roman"/>
          <w:sz w:val="28"/>
          <w:szCs w:val="28"/>
        </w:rPr>
        <w:t>ли месторождения «Кулан»</w:t>
      </w:r>
      <w:r>
        <w:rPr>
          <w:rFonts w:ascii="Times New Roman" w:hAnsi="Times New Roman" w:cs="Times New Roman"/>
          <w:sz w:val="28"/>
          <w:szCs w:val="28"/>
        </w:rPr>
        <w:t xml:space="preserve"> пригод</w:t>
      </w:r>
      <w:r w:rsidR="006146E1">
        <w:rPr>
          <w:rFonts w:ascii="Times New Roman" w:hAnsi="Times New Roman" w:cs="Times New Roman"/>
          <w:sz w:val="28"/>
          <w:szCs w:val="28"/>
        </w:rPr>
        <w:t>ны</w:t>
      </w:r>
      <w:r>
        <w:rPr>
          <w:rFonts w:ascii="Times New Roman" w:hAnsi="Times New Roman" w:cs="Times New Roman"/>
          <w:sz w:val="28"/>
          <w:szCs w:val="28"/>
        </w:rPr>
        <w:t xml:space="preserve"> для получения полукокса </w:t>
      </w:r>
      <w:proofErr w:type="spellStart"/>
      <w:r>
        <w:rPr>
          <w:rFonts w:ascii="Times New Roman" w:hAnsi="Times New Roman" w:cs="Times New Roman"/>
          <w:sz w:val="28"/>
          <w:szCs w:val="28"/>
        </w:rPr>
        <w:t>путем</w:t>
      </w:r>
      <w:proofErr w:type="spellEnd"/>
      <w:r w:rsidR="006146E1">
        <w:rPr>
          <w:rFonts w:ascii="Times New Roman" w:hAnsi="Times New Roman" w:cs="Times New Roman"/>
          <w:sz w:val="28"/>
          <w:szCs w:val="28"/>
        </w:rPr>
        <w:t xml:space="preserve"> </w:t>
      </w:r>
      <w:proofErr w:type="spellStart"/>
      <w:r>
        <w:rPr>
          <w:rFonts w:ascii="Times New Roman" w:hAnsi="Times New Roman" w:cs="Times New Roman"/>
          <w:sz w:val="28"/>
          <w:szCs w:val="28"/>
        </w:rPr>
        <w:t>термооокислительного</w:t>
      </w:r>
      <w:proofErr w:type="spellEnd"/>
      <w:r>
        <w:rPr>
          <w:rFonts w:ascii="Times New Roman" w:hAnsi="Times New Roman" w:cs="Times New Roman"/>
          <w:sz w:val="28"/>
          <w:szCs w:val="28"/>
        </w:rPr>
        <w:t xml:space="preserve"> коксования. При этом по качественным показателям кокс будет полностью соответствовать стандарту для коксового орешка, широко применяемого в производстве ферросплавов. </w:t>
      </w:r>
    </w:p>
    <w:p w14:paraId="660AAEE9" w14:textId="77777777" w:rsidR="001173CD" w:rsidRDefault="00E1148E" w:rsidP="00E1148E">
      <w:pPr>
        <w:widowControl w:val="0"/>
        <w:spacing w:after="0"/>
        <w:rPr>
          <w:rFonts w:ascii="Times New Roman" w:hAnsi="Times New Roman" w:cs="Times New Roman"/>
          <w:sz w:val="28"/>
          <w:szCs w:val="28"/>
        </w:rPr>
      </w:pPr>
      <w:r>
        <w:rPr>
          <w:rFonts w:ascii="Times New Roman" w:hAnsi="Times New Roman" w:cs="Times New Roman"/>
          <w:sz w:val="28"/>
          <w:szCs w:val="28"/>
        </w:rPr>
        <w:t>Протокол испытаний прилагается к настоящему отчету (</w:t>
      </w:r>
      <w:r w:rsidRPr="002020E6">
        <w:rPr>
          <w:rFonts w:ascii="Times New Roman" w:hAnsi="Times New Roman" w:cs="Times New Roman"/>
          <w:sz w:val="28"/>
          <w:szCs w:val="28"/>
        </w:rPr>
        <w:t xml:space="preserve">Приложение </w:t>
      </w:r>
      <w:r w:rsidR="002020E6">
        <w:rPr>
          <w:rFonts w:ascii="Times New Roman" w:hAnsi="Times New Roman" w:cs="Times New Roman"/>
          <w:sz w:val="28"/>
          <w:szCs w:val="28"/>
        </w:rPr>
        <w:t>А</w:t>
      </w:r>
      <w:r>
        <w:rPr>
          <w:rFonts w:ascii="Times New Roman" w:hAnsi="Times New Roman" w:cs="Times New Roman"/>
          <w:sz w:val="28"/>
          <w:szCs w:val="28"/>
        </w:rPr>
        <w:t>).</w:t>
      </w:r>
    </w:p>
    <w:p w14:paraId="42E511C9" w14:textId="77777777" w:rsidR="006146E1" w:rsidRDefault="006146E1" w:rsidP="00E1148E">
      <w:pPr>
        <w:widowControl w:val="0"/>
        <w:spacing w:after="0"/>
        <w:rPr>
          <w:rFonts w:ascii="Times New Roman" w:hAnsi="Times New Roman" w:cs="Times New Roman"/>
          <w:sz w:val="28"/>
          <w:szCs w:val="28"/>
        </w:rPr>
      </w:pPr>
    </w:p>
    <w:p w14:paraId="68E8307F" w14:textId="77777777" w:rsidR="006146E1" w:rsidRPr="00A52FD8" w:rsidRDefault="006146E1" w:rsidP="006146E1">
      <w:pPr>
        <w:widowControl w:val="0"/>
        <w:spacing w:after="0" w:line="240" w:lineRule="auto"/>
        <w:ind w:firstLine="709"/>
        <w:jc w:val="both"/>
        <w:rPr>
          <w:rFonts w:ascii="Times New Roman" w:hAnsi="Times New Roman" w:cs="Times New Roman"/>
          <w:b/>
          <w:sz w:val="28"/>
          <w:szCs w:val="28"/>
        </w:rPr>
      </w:pPr>
      <w:r w:rsidRPr="006146E1">
        <w:rPr>
          <w:rFonts w:ascii="Times New Roman" w:hAnsi="Times New Roman" w:cs="Times New Roman"/>
          <w:b/>
          <w:sz w:val="28"/>
          <w:szCs w:val="28"/>
        </w:rPr>
        <w:t>3 Исходные материалы и методика получения кокса</w:t>
      </w:r>
      <w:r w:rsidR="00A52FD8" w:rsidRPr="00A52FD8">
        <w:rPr>
          <w:rFonts w:ascii="Times New Roman" w:hAnsi="Times New Roman" w:cs="Times New Roman"/>
          <w:b/>
          <w:sz w:val="28"/>
          <w:szCs w:val="28"/>
        </w:rPr>
        <w:t xml:space="preserve"> «Кулан»</w:t>
      </w:r>
    </w:p>
    <w:p w14:paraId="2E99683B" w14:textId="77777777" w:rsidR="006146E1" w:rsidRPr="00570A49" w:rsidRDefault="006146E1" w:rsidP="006146E1">
      <w:pPr>
        <w:widowControl w:val="0"/>
        <w:spacing w:after="0" w:line="240" w:lineRule="auto"/>
        <w:ind w:firstLine="709"/>
        <w:jc w:val="both"/>
        <w:rPr>
          <w:rFonts w:ascii="Times New Roman" w:hAnsi="Times New Roman" w:cs="Times New Roman"/>
          <w:sz w:val="28"/>
          <w:szCs w:val="28"/>
        </w:rPr>
      </w:pPr>
    </w:p>
    <w:p w14:paraId="4E406F15" w14:textId="77777777" w:rsidR="006146E1" w:rsidRDefault="006146E1" w:rsidP="006146E1">
      <w:pPr>
        <w:widowControl w:val="0"/>
        <w:tabs>
          <w:tab w:val="left" w:pos="0"/>
          <w:tab w:val="left" w:pos="7020"/>
        </w:tabs>
        <w:spacing w:after="0" w:line="240" w:lineRule="auto"/>
        <w:ind w:firstLine="720"/>
        <w:jc w:val="both"/>
        <w:rPr>
          <w:rFonts w:ascii="Times New Roman" w:hAnsi="Times New Roman" w:cs="Times New Roman"/>
          <w:sz w:val="28"/>
          <w:szCs w:val="28"/>
        </w:rPr>
      </w:pPr>
      <w:r w:rsidRPr="00570A49">
        <w:rPr>
          <w:rFonts w:ascii="Times New Roman" w:hAnsi="Times New Roman" w:cs="Times New Roman"/>
          <w:sz w:val="28"/>
          <w:szCs w:val="28"/>
        </w:rPr>
        <w:t xml:space="preserve">В качестве исходного сырья для получения </w:t>
      </w:r>
      <w:r>
        <w:rPr>
          <w:rFonts w:ascii="Times New Roman" w:hAnsi="Times New Roman" w:cs="Times New Roman"/>
          <w:sz w:val="28"/>
          <w:szCs w:val="28"/>
        </w:rPr>
        <w:t xml:space="preserve">углеродистого восстановителя -  </w:t>
      </w:r>
      <w:r w:rsidRPr="00570A49">
        <w:rPr>
          <w:rFonts w:ascii="Times New Roman" w:hAnsi="Times New Roman" w:cs="Times New Roman"/>
          <w:sz w:val="28"/>
          <w:szCs w:val="28"/>
        </w:rPr>
        <w:t>кокса использу</w:t>
      </w:r>
      <w:r>
        <w:rPr>
          <w:rFonts w:ascii="Times New Roman" w:hAnsi="Times New Roman" w:cs="Times New Roman"/>
          <w:sz w:val="28"/>
          <w:szCs w:val="28"/>
        </w:rPr>
        <w:t>ются</w:t>
      </w:r>
      <w:r w:rsidRPr="00570A49">
        <w:rPr>
          <w:rFonts w:ascii="Times New Roman" w:hAnsi="Times New Roman" w:cs="Times New Roman"/>
          <w:sz w:val="28"/>
          <w:szCs w:val="28"/>
        </w:rPr>
        <w:t xml:space="preserve"> уг</w:t>
      </w:r>
      <w:r>
        <w:rPr>
          <w:rFonts w:ascii="Times New Roman" w:hAnsi="Times New Roman" w:cs="Times New Roman"/>
          <w:sz w:val="28"/>
          <w:szCs w:val="28"/>
        </w:rPr>
        <w:t>ли</w:t>
      </w:r>
      <w:r w:rsidRPr="00570A49">
        <w:rPr>
          <w:rFonts w:ascii="Times New Roman" w:hAnsi="Times New Roman" w:cs="Times New Roman"/>
          <w:sz w:val="28"/>
          <w:szCs w:val="28"/>
        </w:rPr>
        <w:t xml:space="preserve"> </w:t>
      </w:r>
      <w:r>
        <w:rPr>
          <w:rFonts w:ascii="Times New Roman" w:hAnsi="Times New Roman" w:cs="Times New Roman"/>
          <w:sz w:val="28"/>
          <w:szCs w:val="28"/>
        </w:rPr>
        <w:t>месторождения «Кулан»</w:t>
      </w:r>
      <w:r w:rsidRPr="00570A49">
        <w:rPr>
          <w:rFonts w:ascii="Times New Roman" w:hAnsi="Times New Roman" w:cs="Times New Roman"/>
          <w:sz w:val="28"/>
          <w:szCs w:val="28"/>
        </w:rPr>
        <w:t xml:space="preserve"> фракци</w:t>
      </w:r>
      <w:r w:rsidR="007A41F3">
        <w:rPr>
          <w:rFonts w:ascii="Times New Roman" w:hAnsi="Times New Roman" w:cs="Times New Roman"/>
          <w:sz w:val="28"/>
          <w:szCs w:val="28"/>
        </w:rPr>
        <w:t>и</w:t>
      </w:r>
      <w:r w:rsidRPr="00570A49">
        <w:rPr>
          <w:rFonts w:ascii="Times New Roman" w:hAnsi="Times New Roman" w:cs="Times New Roman"/>
          <w:sz w:val="28"/>
          <w:szCs w:val="28"/>
        </w:rPr>
        <w:t xml:space="preserve"> </w:t>
      </w:r>
      <w:r w:rsidR="007A41F3">
        <w:rPr>
          <w:rFonts w:ascii="Times New Roman" w:hAnsi="Times New Roman" w:cs="Times New Roman"/>
          <w:sz w:val="28"/>
          <w:szCs w:val="28"/>
        </w:rPr>
        <w:t>10-30</w:t>
      </w:r>
      <w:r w:rsidRPr="00570A49">
        <w:rPr>
          <w:rFonts w:ascii="Times New Roman" w:hAnsi="Times New Roman" w:cs="Times New Roman"/>
          <w:sz w:val="28"/>
          <w:szCs w:val="28"/>
        </w:rPr>
        <w:t xml:space="preserve"> мм. Ниже приведен технический анализ и физико-химические характеристики угля.</w:t>
      </w:r>
    </w:p>
    <w:p w14:paraId="18F255B1" w14:textId="77777777" w:rsidR="006146E1" w:rsidRPr="00570A49" w:rsidRDefault="006146E1" w:rsidP="006146E1">
      <w:pPr>
        <w:widowControl w:val="0"/>
        <w:tabs>
          <w:tab w:val="left" w:pos="0"/>
          <w:tab w:val="left" w:pos="7020"/>
        </w:tabs>
        <w:spacing w:after="0" w:line="240" w:lineRule="auto"/>
        <w:ind w:firstLine="720"/>
        <w:jc w:val="both"/>
        <w:rPr>
          <w:rFonts w:ascii="Times New Roman" w:eastAsia="Times New Roman" w:hAnsi="Times New Roman" w:cs="Times New Roman"/>
          <w:sz w:val="28"/>
          <w:szCs w:val="28"/>
        </w:rPr>
      </w:pPr>
    </w:p>
    <w:tbl>
      <w:tblPr>
        <w:tblW w:w="6213" w:type="dxa"/>
        <w:tblLook w:val="01E0" w:firstRow="1" w:lastRow="1" w:firstColumn="1" w:lastColumn="1" w:noHBand="0" w:noVBand="0"/>
      </w:tblPr>
      <w:tblGrid>
        <w:gridCol w:w="3086"/>
        <w:gridCol w:w="3127"/>
      </w:tblGrid>
      <w:tr w:rsidR="000600C0" w:rsidRPr="00570A49" w14:paraId="4A1010AA" w14:textId="77777777" w:rsidTr="000600C0">
        <w:trPr>
          <w:trHeight w:val="407"/>
        </w:trPr>
        <w:tc>
          <w:tcPr>
            <w:tcW w:w="3086" w:type="dxa"/>
            <w:vAlign w:val="center"/>
          </w:tcPr>
          <w:p w14:paraId="23CE31B5" w14:textId="77777777" w:rsidR="000600C0" w:rsidRDefault="000600C0" w:rsidP="001173C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127" w:type="dxa"/>
          </w:tcPr>
          <w:p w14:paraId="3855AE64" w14:textId="77777777" w:rsidR="000600C0" w:rsidRDefault="000600C0" w:rsidP="001173C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Кулан</w:t>
            </w:r>
          </w:p>
        </w:tc>
      </w:tr>
      <w:tr w:rsidR="000600C0" w:rsidRPr="00570A49" w14:paraId="2352DC9C" w14:textId="77777777" w:rsidTr="000600C0">
        <w:trPr>
          <w:trHeight w:val="407"/>
        </w:trPr>
        <w:tc>
          <w:tcPr>
            <w:tcW w:w="3086" w:type="dxa"/>
            <w:vAlign w:val="center"/>
          </w:tcPr>
          <w:p w14:paraId="655C1788"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Крупность</w:t>
            </w:r>
          </w:p>
        </w:tc>
        <w:tc>
          <w:tcPr>
            <w:tcW w:w="3127" w:type="dxa"/>
            <w:vAlign w:val="center"/>
          </w:tcPr>
          <w:p w14:paraId="18FFAB14" w14:textId="77777777" w:rsidR="000600C0" w:rsidRPr="00B24EAD" w:rsidRDefault="000600C0" w:rsidP="00B24EAD">
            <w:pPr>
              <w:widowControl w:val="0"/>
              <w:tabs>
                <w:tab w:val="left" w:pos="0"/>
                <w:tab w:val="left" w:pos="7020"/>
              </w:tabs>
              <w:spacing w:after="0" w:line="240" w:lineRule="auto"/>
              <w:jc w:val="center"/>
              <w:rPr>
                <w:rFonts w:ascii="Times New Roman" w:hAnsi="Times New Roman" w:cs="Times New Roman"/>
                <w:sz w:val="28"/>
                <w:szCs w:val="28"/>
                <w:highlight w:val="yellow"/>
              </w:rPr>
            </w:pPr>
            <w:r w:rsidRPr="000600C0">
              <w:rPr>
                <w:rFonts w:ascii="Times New Roman" w:hAnsi="Times New Roman" w:cs="Times New Roman"/>
                <w:sz w:val="28"/>
                <w:szCs w:val="28"/>
                <w:lang w:val="en-US"/>
              </w:rPr>
              <w:t>0-150</w:t>
            </w:r>
            <w:r w:rsidRPr="000600C0">
              <w:rPr>
                <w:rFonts w:ascii="Times New Roman" w:hAnsi="Times New Roman" w:cs="Times New Roman"/>
                <w:sz w:val="28"/>
                <w:szCs w:val="28"/>
              </w:rPr>
              <w:t xml:space="preserve"> мм</w:t>
            </w:r>
          </w:p>
        </w:tc>
      </w:tr>
      <w:tr w:rsidR="000600C0" w:rsidRPr="00570A49" w14:paraId="607B31B6" w14:textId="77777777" w:rsidTr="000600C0">
        <w:trPr>
          <w:trHeight w:val="407"/>
        </w:trPr>
        <w:tc>
          <w:tcPr>
            <w:tcW w:w="3086" w:type="dxa"/>
            <w:vAlign w:val="center"/>
          </w:tcPr>
          <w:p w14:paraId="3CE604F2"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Влажность</w:t>
            </w:r>
          </w:p>
        </w:tc>
        <w:tc>
          <w:tcPr>
            <w:tcW w:w="3127" w:type="dxa"/>
            <w:vAlign w:val="center"/>
          </w:tcPr>
          <w:p w14:paraId="5F587B33"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2,22%</w:t>
            </w:r>
          </w:p>
        </w:tc>
      </w:tr>
      <w:tr w:rsidR="000600C0" w:rsidRPr="00570A49" w14:paraId="7FCABA45" w14:textId="77777777" w:rsidTr="000600C0">
        <w:trPr>
          <w:trHeight w:val="407"/>
        </w:trPr>
        <w:tc>
          <w:tcPr>
            <w:tcW w:w="3086" w:type="dxa"/>
            <w:vAlign w:val="center"/>
          </w:tcPr>
          <w:p w14:paraId="712EF951"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Зольность</w:t>
            </w:r>
          </w:p>
        </w:tc>
        <w:tc>
          <w:tcPr>
            <w:tcW w:w="3127" w:type="dxa"/>
            <w:vAlign w:val="center"/>
          </w:tcPr>
          <w:p w14:paraId="321F8F57"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37,10%</w:t>
            </w:r>
          </w:p>
        </w:tc>
      </w:tr>
      <w:tr w:rsidR="000600C0" w:rsidRPr="00570A49" w14:paraId="0C926F55" w14:textId="77777777" w:rsidTr="000600C0">
        <w:trPr>
          <w:trHeight w:val="407"/>
        </w:trPr>
        <w:tc>
          <w:tcPr>
            <w:tcW w:w="3086" w:type="dxa"/>
            <w:vAlign w:val="center"/>
          </w:tcPr>
          <w:p w14:paraId="1F58D5B7"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Содержание летучих веществ</w:t>
            </w:r>
          </w:p>
        </w:tc>
        <w:tc>
          <w:tcPr>
            <w:tcW w:w="3127" w:type="dxa"/>
            <w:vAlign w:val="center"/>
          </w:tcPr>
          <w:p w14:paraId="2E0B8FA5" w14:textId="77777777" w:rsidR="000600C0" w:rsidRPr="00180545"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en-US"/>
              </w:rPr>
              <w:t>38,81%</w:t>
            </w:r>
          </w:p>
        </w:tc>
      </w:tr>
      <w:tr w:rsidR="000600C0" w:rsidRPr="00581E31" w14:paraId="7CE00E09" w14:textId="77777777" w:rsidTr="000600C0">
        <w:trPr>
          <w:trHeight w:val="407"/>
        </w:trPr>
        <w:tc>
          <w:tcPr>
            <w:tcW w:w="3086" w:type="dxa"/>
            <w:vAlign w:val="center"/>
          </w:tcPr>
          <w:p w14:paraId="68C5C0CE" w14:textId="77777777" w:rsidR="000600C0" w:rsidRPr="00581E31" w:rsidRDefault="000600C0" w:rsidP="00B24EAD">
            <w:pPr>
              <w:widowControl w:val="0"/>
              <w:tabs>
                <w:tab w:val="left" w:pos="0"/>
                <w:tab w:val="left" w:pos="7020"/>
              </w:tabs>
              <w:spacing w:after="0" w:line="240" w:lineRule="auto"/>
              <w:jc w:val="center"/>
              <w:rPr>
                <w:rFonts w:ascii="Times New Roman" w:hAnsi="Times New Roman" w:cs="Times New Roman"/>
                <w:sz w:val="28"/>
                <w:szCs w:val="28"/>
              </w:rPr>
            </w:pPr>
            <w:r w:rsidRPr="00581E31">
              <w:rPr>
                <w:rFonts w:ascii="Times New Roman" w:hAnsi="Times New Roman" w:cs="Times New Roman"/>
                <w:sz w:val="28"/>
                <w:szCs w:val="28"/>
                <w:lang w:eastAsia="en-US"/>
              </w:rPr>
              <w:t>Насыпная плотность</w:t>
            </w:r>
          </w:p>
        </w:tc>
        <w:tc>
          <w:tcPr>
            <w:tcW w:w="3127" w:type="dxa"/>
            <w:vAlign w:val="center"/>
          </w:tcPr>
          <w:p w14:paraId="05829022" w14:textId="77777777" w:rsidR="000600C0" w:rsidRPr="00B24EAD" w:rsidRDefault="00351ECF" w:rsidP="00351ECF">
            <w:pPr>
              <w:widowControl w:val="0"/>
              <w:tabs>
                <w:tab w:val="left" w:pos="0"/>
                <w:tab w:val="left" w:pos="7020"/>
              </w:tabs>
              <w:spacing w:after="0" w:line="240" w:lineRule="auto"/>
              <w:jc w:val="center"/>
              <w:rPr>
                <w:rFonts w:ascii="Times New Roman" w:hAnsi="Times New Roman" w:cs="Times New Roman"/>
                <w:sz w:val="28"/>
                <w:szCs w:val="28"/>
                <w:highlight w:val="yellow"/>
              </w:rPr>
            </w:pPr>
            <w:r w:rsidRPr="00351ECF">
              <w:rPr>
                <w:rFonts w:ascii="Times New Roman" w:hAnsi="Times New Roman" w:cs="Times New Roman"/>
                <w:sz w:val="28"/>
                <w:szCs w:val="28"/>
                <w:lang w:eastAsia="en-US"/>
              </w:rPr>
              <w:t>850 кг</w:t>
            </w:r>
            <w:r w:rsidR="000600C0" w:rsidRPr="00351ECF">
              <w:rPr>
                <w:rFonts w:ascii="Times New Roman" w:hAnsi="Times New Roman" w:cs="Times New Roman"/>
                <w:sz w:val="28"/>
                <w:szCs w:val="28"/>
                <w:lang w:eastAsia="en-US"/>
              </w:rPr>
              <w:t>/м</w:t>
            </w:r>
            <w:r w:rsidR="000600C0" w:rsidRPr="00351ECF">
              <w:rPr>
                <w:rFonts w:ascii="Times New Roman" w:hAnsi="Times New Roman" w:cs="Times New Roman"/>
                <w:sz w:val="28"/>
                <w:szCs w:val="28"/>
                <w:vertAlign w:val="superscript"/>
                <w:lang w:eastAsia="en-US"/>
              </w:rPr>
              <w:t>3</w:t>
            </w:r>
          </w:p>
        </w:tc>
      </w:tr>
    </w:tbl>
    <w:p w14:paraId="3A877D7C" w14:textId="77777777" w:rsidR="006146E1" w:rsidRPr="00581E31" w:rsidRDefault="006146E1" w:rsidP="006146E1">
      <w:pPr>
        <w:widowControl w:val="0"/>
        <w:spacing w:after="0" w:line="240" w:lineRule="auto"/>
        <w:ind w:firstLine="709"/>
        <w:jc w:val="both"/>
        <w:rPr>
          <w:rFonts w:ascii="Times New Roman" w:hAnsi="Times New Roman" w:cs="Times New Roman"/>
          <w:sz w:val="28"/>
          <w:szCs w:val="28"/>
        </w:rPr>
      </w:pPr>
    </w:p>
    <w:p w14:paraId="7AE5CE97" w14:textId="77777777" w:rsidR="006146E1" w:rsidRDefault="006146E1" w:rsidP="006146E1">
      <w:pPr>
        <w:pStyle w:val="ac"/>
        <w:widowControl w:val="0"/>
        <w:spacing w:before="0" w:beforeAutospacing="0" w:after="0" w:afterAutospacing="0"/>
        <w:ind w:firstLine="709"/>
        <w:jc w:val="both"/>
        <w:rPr>
          <w:color w:val="000000"/>
          <w:sz w:val="28"/>
          <w:szCs w:val="28"/>
        </w:rPr>
      </w:pPr>
      <w:r w:rsidRPr="00FB5BA1">
        <w:rPr>
          <w:sz w:val="28"/>
          <w:szCs w:val="28"/>
        </w:rPr>
        <w:t xml:space="preserve">Для получения прочного кускового материала из фракционированного угля использовали метод высокоскоростного </w:t>
      </w:r>
      <w:proofErr w:type="spellStart"/>
      <w:r w:rsidRPr="00FB5BA1">
        <w:rPr>
          <w:sz w:val="28"/>
          <w:szCs w:val="28"/>
        </w:rPr>
        <w:t>термоокислительного</w:t>
      </w:r>
      <w:proofErr w:type="spellEnd"/>
      <w:r w:rsidRPr="00FB5BA1">
        <w:rPr>
          <w:sz w:val="28"/>
          <w:szCs w:val="28"/>
        </w:rPr>
        <w:t xml:space="preserve"> коксования, основанный на скоростном нагреве частиц угля теплом, выделяющимся при сжигании летучих продуктов термической деструкции. В данном процессе формирование структуры коксового вещества идет через ряд реакций деструкции угольного вещества и синтеза новых соединений с образованием веществ кокса, дальнейшие превращения которого ведут к формированию </w:t>
      </w:r>
      <w:r>
        <w:rPr>
          <w:sz w:val="28"/>
          <w:szCs w:val="28"/>
        </w:rPr>
        <w:t>науглероженного материала кокса</w:t>
      </w:r>
      <w:r w:rsidRPr="00FB5BA1">
        <w:rPr>
          <w:sz w:val="28"/>
          <w:szCs w:val="28"/>
        </w:rPr>
        <w:t>.</w:t>
      </w:r>
      <w:r w:rsidR="00B24EAD">
        <w:rPr>
          <w:sz w:val="28"/>
          <w:szCs w:val="28"/>
        </w:rPr>
        <w:t xml:space="preserve"> </w:t>
      </w:r>
      <w:r>
        <w:rPr>
          <w:color w:val="000000"/>
          <w:sz w:val="28"/>
          <w:szCs w:val="28"/>
        </w:rPr>
        <w:t xml:space="preserve">Эксперименты проводили </w:t>
      </w:r>
      <w:r w:rsidRPr="00581E31">
        <w:rPr>
          <w:color w:val="000000"/>
          <w:sz w:val="28"/>
          <w:szCs w:val="28"/>
        </w:rPr>
        <w:t>в лабораторной шахтной печи (реторте) емкостью 0,05 м</w:t>
      </w:r>
      <w:r w:rsidRPr="00581E31">
        <w:rPr>
          <w:color w:val="000000"/>
          <w:sz w:val="28"/>
          <w:szCs w:val="28"/>
          <w:vertAlign w:val="superscript"/>
        </w:rPr>
        <w:t>3</w:t>
      </w:r>
      <w:r w:rsidRPr="00581E31">
        <w:rPr>
          <w:color w:val="000000"/>
          <w:sz w:val="28"/>
          <w:szCs w:val="28"/>
        </w:rPr>
        <w:t>.</w:t>
      </w:r>
    </w:p>
    <w:p w14:paraId="5D33812C" w14:textId="77777777" w:rsidR="006146E1" w:rsidRPr="002E06B2" w:rsidRDefault="006146E1" w:rsidP="006146E1">
      <w:pPr>
        <w:pStyle w:val="ad"/>
        <w:suppressAutoHyphens w:val="0"/>
        <w:ind w:firstLine="709"/>
        <w:jc w:val="both"/>
        <w:rPr>
          <w:rFonts w:cs="Times New Roman"/>
          <w:sz w:val="28"/>
          <w:szCs w:val="28"/>
          <w:lang w:val="ru-RU"/>
        </w:rPr>
      </w:pPr>
      <w:r w:rsidRPr="002E06B2">
        <w:rPr>
          <w:rFonts w:cs="Times New Roman"/>
          <w:sz w:val="28"/>
          <w:szCs w:val="28"/>
          <w:lang w:val="ru-RU"/>
        </w:rPr>
        <w:lastRenderedPageBreak/>
        <w:t xml:space="preserve">Печь представляет собой аппарат шахтного типа периодического действия, выполненный в виде стального цилиндра диаметром </w:t>
      </w:r>
      <w:r>
        <w:rPr>
          <w:rFonts w:cs="Times New Roman"/>
          <w:sz w:val="28"/>
          <w:szCs w:val="28"/>
          <w:lang w:val="ru-RU"/>
        </w:rPr>
        <w:t>23</w:t>
      </w:r>
      <w:r w:rsidRPr="002E06B2">
        <w:rPr>
          <w:rFonts w:cs="Times New Roman"/>
          <w:sz w:val="28"/>
          <w:szCs w:val="28"/>
          <w:lang w:val="ru-RU"/>
        </w:rPr>
        <w:t>0 мм и высотой 1</w:t>
      </w:r>
      <w:r>
        <w:rPr>
          <w:rFonts w:cs="Times New Roman"/>
          <w:sz w:val="28"/>
          <w:szCs w:val="28"/>
          <w:lang w:val="ru-RU"/>
        </w:rPr>
        <w:t>2</w:t>
      </w:r>
      <w:r w:rsidRPr="002E06B2">
        <w:rPr>
          <w:rFonts w:cs="Times New Roman"/>
          <w:sz w:val="28"/>
          <w:szCs w:val="28"/>
          <w:lang w:val="ru-RU"/>
        </w:rPr>
        <w:t>00 мм. В нижней части печи смонтирована подвижная колосниковая решетка, через которую в печь подается воздушное дутье. Верхняя часть печи оборудована откидной крышкой для загрузки исходного материала. На крышке закреплен патрубок отвода печных газов, снабженный устройством для дожигания газа в виде щелевого инжектора.</w:t>
      </w:r>
    </w:p>
    <w:p w14:paraId="1BEF5AD0" w14:textId="77777777" w:rsidR="006146E1" w:rsidRPr="002E06B2" w:rsidRDefault="006146E1" w:rsidP="006146E1">
      <w:pPr>
        <w:pStyle w:val="ad"/>
        <w:suppressAutoHyphens w:val="0"/>
        <w:ind w:firstLine="709"/>
        <w:jc w:val="both"/>
        <w:rPr>
          <w:rFonts w:cs="Times New Roman"/>
          <w:sz w:val="28"/>
          <w:szCs w:val="28"/>
          <w:lang w:val="ru-RU"/>
        </w:rPr>
      </w:pPr>
      <w:r w:rsidRPr="002E06B2">
        <w:rPr>
          <w:rFonts w:cs="Times New Roman"/>
          <w:sz w:val="28"/>
          <w:szCs w:val="28"/>
          <w:lang w:val="ru-RU"/>
        </w:rPr>
        <w:t>Подача дутья осуществляется от компрессора с максимальной производительностью до 400 л/мин. Расход воздуха замеряли газосчетчиком барабанного типа ГСБ-400М.</w:t>
      </w:r>
    </w:p>
    <w:p w14:paraId="487BB1A2" w14:textId="77777777" w:rsidR="006146E1" w:rsidRPr="002E06B2" w:rsidRDefault="006146E1" w:rsidP="006146E1">
      <w:pPr>
        <w:pStyle w:val="ad"/>
        <w:suppressAutoHyphens w:val="0"/>
        <w:ind w:firstLine="709"/>
        <w:jc w:val="both"/>
        <w:rPr>
          <w:rFonts w:cs="Times New Roman"/>
          <w:sz w:val="28"/>
          <w:szCs w:val="28"/>
          <w:lang w:val="ru-RU"/>
        </w:rPr>
      </w:pPr>
      <w:r w:rsidRPr="002E06B2">
        <w:rPr>
          <w:rFonts w:cs="Times New Roman"/>
          <w:sz w:val="28"/>
          <w:szCs w:val="28"/>
          <w:lang w:val="ru-RU"/>
        </w:rPr>
        <w:t>Печь снабжена тремя термопарами типа ХА, установленными через равные промежутки. Нижняя термопара, установленная на высоте 30 мм от колосниковой решетки, подключена к термореле для автоматического отключения компрессора при достижении необходимой температуры в области колосника.</w:t>
      </w:r>
    </w:p>
    <w:p w14:paraId="4C5A660C" w14:textId="77777777" w:rsidR="006146E1" w:rsidRPr="002E06B2" w:rsidRDefault="006146E1" w:rsidP="006146E1">
      <w:pPr>
        <w:pStyle w:val="ad"/>
        <w:suppressAutoHyphens w:val="0"/>
        <w:ind w:firstLine="426"/>
        <w:jc w:val="both"/>
        <w:rPr>
          <w:rFonts w:cs="Times New Roman"/>
          <w:sz w:val="28"/>
          <w:szCs w:val="28"/>
          <w:lang w:val="ru-RU"/>
        </w:rPr>
      </w:pPr>
      <w:r>
        <w:rPr>
          <w:rFonts w:cs="Times New Roman"/>
          <w:sz w:val="28"/>
          <w:szCs w:val="28"/>
          <w:lang w:val="ru-RU"/>
        </w:rPr>
        <w:t>Процесс коксования</w:t>
      </w:r>
      <w:r w:rsidRPr="002E06B2">
        <w:rPr>
          <w:rFonts w:cs="Times New Roman"/>
          <w:sz w:val="28"/>
          <w:szCs w:val="28"/>
          <w:lang w:val="ru-RU"/>
        </w:rPr>
        <w:t xml:space="preserve"> ведется в режиме окислительного обжига с формированием зоны горения в слое материала. Регулирование температуры и скорости процесса осуществляется путем изменения расхода воздуха, подаваемого в зону горения. </w:t>
      </w:r>
    </w:p>
    <w:p w14:paraId="4309BE2A" w14:textId="77777777" w:rsidR="006146E1" w:rsidRDefault="006146E1" w:rsidP="006146E1">
      <w:pPr>
        <w:pStyle w:val="ac"/>
        <w:widowControl w:val="0"/>
        <w:spacing w:before="0" w:beforeAutospacing="0" w:after="0" w:afterAutospacing="0"/>
        <w:ind w:firstLine="709"/>
        <w:jc w:val="both"/>
        <w:rPr>
          <w:color w:val="000000"/>
          <w:sz w:val="28"/>
          <w:szCs w:val="28"/>
        </w:rPr>
      </w:pPr>
      <w:r>
        <w:rPr>
          <w:sz w:val="28"/>
          <w:szCs w:val="28"/>
        </w:rPr>
        <w:t xml:space="preserve">В рабочем режиме зона горения представляет собой локальную область высоких температур (от 750 до 950°С), в которой происходят экзотермические реакции окисления горючих составляющих исходного материала. За фронтом горения остается разогретая масса твердого остатка (кокс). При движении зоны горения слой угля последовательно проходит стадии нагрева, сушки, пиролиза и горения летучих веществ, в результате чего происходит формирование пористой структуры твердых частиц. Побочным продуктом термического разложения угля является горючий газ, содержащий водород, </w:t>
      </w:r>
      <w:proofErr w:type="spellStart"/>
      <w:r>
        <w:rPr>
          <w:sz w:val="28"/>
          <w:szCs w:val="28"/>
        </w:rPr>
        <w:t>монооксид</w:t>
      </w:r>
      <w:proofErr w:type="spellEnd"/>
      <w:r>
        <w:rPr>
          <w:sz w:val="28"/>
          <w:szCs w:val="28"/>
        </w:rPr>
        <w:t xml:space="preserve"> углерода, азот и другие компоненты. Газ отводится на свечу для дожигания за пределами печи. Конечный газ после дожигания состоит из </w:t>
      </w:r>
      <w:r>
        <w:rPr>
          <w:sz w:val="28"/>
          <w:szCs w:val="28"/>
          <w:lang w:val="en-US"/>
        </w:rPr>
        <w:t>CO</w:t>
      </w:r>
      <w:r w:rsidRPr="00EA5F1F">
        <w:rPr>
          <w:sz w:val="28"/>
          <w:szCs w:val="28"/>
          <w:vertAlign w:val="subscript"/>
        </w:rPr>
        <w:t>2</w:t>
      </w:r>
      <w:r w:rsidR="00A52FD8" w:rsidRPr="00A52FD8">
        <w:rPr>
          <w:sz w:val="28"/>
          <w:szCs w:val="28"/>
          <w:vertAlign w:val="subscript"/>
        </w:rPr>
        <w:t xml:space="preserve"> </w:t>
      </w:r>
      <w:r>
        <w:rPr>
          <w:sz w:val="28"/>
          <w:szCs w:val="28"/>
        </w:rPr>
        <w:t>и водяного пара, а выбросы вредных и токсичных веществ в атмосферу полностью исключаются.</w:t>
      </w:r>
    </w:p>
    <w:p w14:paraId="67D128FF" w14:textId="77777777" w:rsidR="006146E1" w:rsidRPr="005D5A2B" w:rsidRDefault="006146E1" w:rsidP="006146E1">
      <w:pPr>
        <w:pStyle w:val="ac"/>
        <w:widowControl w:val="0"/>
        <w:spacing w:before="0" w:beforeAutospacing="0" w:after="0" w:afterAutospacing="0"/>
        <w:ind w:firstLine="709"/>
        <w:jc w:val="both"/>
        <w:rPr>
          <w:sz w:val="28"/>
          <w:szCs w:val="28"/>
        </w:rPr>
      </w:pPr>
      <w:r w:rsidRPr="00581E31">
        <w:rPr>
          <w:color w:val="000000"/>
          <w:sz w:val="28"/>
          <w:szCs w:val="28"/>
        </w:rPr>
        <w:t>Коксование осуществля</w:t>
      </w:r>
      <w:r>
        <w:rPr>
          <w:color w:val="000000"/>
          <w:sz w:val="28"/>
          <w:szCs w:val="28"/>
        </w:rPr>
        <w:t>ли</w:t>
      </w:r>
      <w:r w:rsidRPr="00581E31">
        <w:rPr>
          <w:color w:val="000000"/>
          <w:sz w:val="28"/>
          <w:szCs w:val="28"/>
        </w:rPr>
        <w:t xml:space="preserve"> при температуре </w:t>
      </w:r>
      <w:r w:rsidR="007A41F3" w:rsidRPr="000600C0">
        <w:rPr>
          <w:color w:val="000000"/>
          <w:sz w:val="28"/>
          <w:szCs w:val="28"/>
        </w:rPr>
        <w:t>9</w:t>
      </w:r>
      <w:r w:rsidR="00351ECF">
        <w:rPr>
          <w:color w:val="000000"/>
          <w:sz w:val="28"/>
          <w:szCs w:val="28"/>
        </w:rPr>
        <w:t>34</w:t>
      </w:r>
      <w:r w:rsidRPr="000600C0">
        <w:rPr>
          <w:color w:val="000000"/>
          <w:sz w:val="28"/>
          <w:szCs w:val="28"/>
          <w:vertAlign w:val="superscript"/>
        </w:rPr>
        <w:t>о</w:t>
      </w:r>
      <w:r w:rsidRPr="000600C0">
        <w:rPr>
          <w:color w:val="000000"/>
          <w:sz w:val="28"/>
          <w:szCs w:val="28"/>
        </w:rPr>
        <w:t>С</w:t>
      </w:r>
      <w:r w:rsidRPr="00581E31">
        <w:rPr>
          <w:color w:val="000000"/>
          <w:sz w:val="28"/>
          <w:szCs w:val="28"/>
        </w:rPr>
        <w:t xml:space="preserve"> в течение </w:t>
      </w:r>
      <w:r w:rsidR="00351ECF" w:rsidRPr="00351ECF">
        <w:rPr>
          <w:color w:val="000000"/>
          <w:sz w:val="28"/>
          <w:szCs w:val="28"/>
        </w:rPr>
        <w:t>6</w:t>
      </w:r>
      <w:r w:rsidRPr="00351ECF">
        <w:rPr>
          <w:color w:val="000000"/>
          <w:sz w:val="28"/>
          <w:szCs w:val="28"/>
        </w:rPr>
        <w:t xml:space="preserve"> </w:t>
      </w:r>
      <w:r w:rsidR="00351ECF">
        <w:rPr>
          <w:color w:val="000000"/>
          <w:sz w:val="28"/>
          <w:szCs w:val="28"/>
        </w:rPr>
        <w:t>ч 20 мин</w:t>
      </w:r>
      <w:r w:rsidRPr="00581E31">
        <w:rPr>
          <w:color w:val="000000"/>
          <w:sz w:val="28"/>
          <w:szCs w:val="28"/>
        </w:rPr>
        <w:t xml:space="preserve">. </w:t>
      </w:r>
      <w:r w:rsidRPr="00136A18">
        <w:rPr>
          <w:sz w:val="28"/>
          <w:szCs w:val="28"/>
        </w:rPr>
        <w:t>Процесс карбонизации обеспечивается теплом, получаемым непосредственно в слое угольной загрузки от горения летучих веществ угля</w:t>
      </w:r>
      <w:r>
        <w:rPr>
          <w:sz w:val="28"/>
          <w:szCs w:val="28"/>
        </w:rPr>
        <w:t>.</w:t>
      </w:r>
      <w:r w:rsidR="00B24EAD">
        <w:rPr>
          <w:sz w:val="28"/>
          <w:szCs w:val="28"/>
        </w:rPr>
        <w:t xml:space="preserve"> </w:t>
      </w:r>
      <w:r w:rsidRPr="00581E31">
        <w:rPr>
          <w:color w:val="000000"/>
          <w:sz w:val="28"/>
          <w:szCs w:val="28"/>
        </w:rPr>
        <w:t>После завершения пиролиза (коксования) кокс</w:t>
      </w:r>
      <w:r w:rsidR="00B24EAD">
        <w:rPr>
          <w:color w:val="000000"/>
          <w:sz w:val="28"/>
          <w:szCs w:val="28"/>
        </w:rPr>
        <w:t xml:space="preserve"> </w:t>
      </w:r>
      <w:r w:rsidRPr="005D5A2B">
        <w:rPr>
          <w:color w:val="000000"/>
          <w:sz w:val="28"/>
          <w:szCs w:val="28"/>
        </w:rPr>
        <w:t>охлаждали в печи в течение 1 часа</w:t>
      </w:r>
      <w:r w:rsidRPr="005D5A2B">
        <w:rPr>
          <w:sz w:val="28"/>
          <w:szCs w:val="28"/>
        </w:rPr>
        <w:t xml:space="preserve"> до 100-150°С</w:t>
      </w:r>
      <w:r w:rsidRPr="005D5A2B">
        <w:rPr>
          <w:color w:val="000000"/>
          <w:sz w:val="28"/>
          <w:szCs w:val="28"/>
        </w:rPr>
        <w:t xml:space="preserve">. </w:t>
      </w:r>
    </w:p>
    <w:p w14:paraId="5E1EB360" w14:textId="77777777" w:rsidR="006146E1" w:rsidRPr="005D5A2B" w:rsidRDefault="006146E1" w:rsidP="006146E1">
      <w:pPr>
        <w:widowControl w:val="0"/>
        <w:spacing w:after="0" w:line="240" w:lineRule="auto"/>
        <w:ind w:firstLine="709"/>
        <w:jc w:val="both"/>
        <w:rPr>
          <w:rFonts w:ascii="Times New Roman" w:hAnsi="Times New Roman" w:cs="Times New Roman"/>
          <w:sz w:val="28"/>
          <w:szCs w:val="28"/>
        </w:rPr>
      </w:pPr>
      <w:r w:rsidRPr="005D5A2B">
        <w:rPr>
          <w:rFonts w:ascii="Times New Roman" w:hAnsi="Times New Roman" w:cs="Times New Roman"/>
          <w:sz w:val="28"/>
          <w:szCs w:val="28"/>
        </w:rPr>
        <w:t>Выход кокса составил</w:t>
      </w:r>
      <w:r w:rsidR="00B24EAD">
        <w:rPr>
          <w:rFonts w:ascii="Times New Roman" w:hAnsi="Times New Roman" w:cs="Times New Roman"/>
          <w:sz w:val="28"/>
          <w:szCs w:val="28"/>
        </w:rPr>
        <w:t xml:space="preserve"> для </w:t>
      </w:r>
      <w:r w:rsidR="00B24EAD" w:rsidRPr="00570A49">
        <w:rPr>
          <w:rFonts w:ascii="Times New Roman" w:hAnsi="Times New Roman" w:cs="Times New Roman"/>
          <w:sz w:val="28"/>
          <w:szCs w:val="28"/>
        </w:rPr>
        <w:t>уг</w:t>
      </w:r>
      <w:r w:rsidR="00B24EAD">
        <w:rPr>
          <w:rFonts w:ascii="Times New Roman" w:hAnsi="Times New Roman" w:cs="Times New Roman"/>
          <w:sz w:val="28"/>
          <w:szCs w:val="28"/>
        </w:rPr>
        <w:t>ля</w:t>
      </w:r>
      <w:r w:rsidR="00B24EAD" w:rsidRPr="00570A49">
        <w:rPr>
          <w:rFonts w:ascii="Times New Roman" w:hAnsi="Times New Roman" w:cs="Times New Roman"/>
          <w:sz w:val="28"/>
          <w:szCs w:val="28"/>
        </w:rPr>
        <w:t xml:space="preserve"> </w:t>
      </w:r>
      <w:r w:rsidR="00B24EAD">
        <w:rPr>
          <w:rFonts w:ascii="Times New Roman" w:hAnsi="Times New Roman" w:cs="Times New Roman"/>
          <w:sz w:val="28"/>
          <w:szCs w:val="28"/>
        </w:rPr>
        <w:t>месторождения «</w:t>
      </w:r>
      <w:proofErr w:type="gramStart"/>
      <w:r w:rsidR="00B24EAD">
        <w:rPr>
          <w:rFonts w:ascii="Times New Roman" w:hAnsi="Times New Roman" w:cs="Times New Roman"/>
          <w:sz w:val="28"/>
          <w:szCs w:val="28"/>
        </w:rPr>
        <w:t xml:space="preserve">Кулан» </w:t>
      </w:r>
      <w:r w:rsidRPr="005D5A2B">
        <w:rPr>
          <w:rFonts w:ascii="Times New Roman" w:hAnsi="Times New Roman" w:cs="Times New Roman"/>
          <w:sz w:val="28"/>
          <w:szCs w:val="28"/>
        </w:rPr>
        <w:t xml:space="preserve"> </w:t>
      </w:r>
      <w:r w:rsidR="00351ECF" w:rsidRPr="00351ECF">
        <w:rPr>
          <w:rFonts w:ascii="Times New Roman" w:hAnsi="Times New Roman" w:cs="Times New Roman"/>
          <w:sz w:val="28"/>
          <w:szCs w:val="28"/>
        </w:rPr>
        <w:t>71</w:t>
      </w:r>
      <w:proofErr w:type="gramEnd"/>
      <w:r w:rsidR="00351ECF" w:rsidRPr="00351ECF">
        <w:rPr>
          <w:rFonts w:ascii="Times New Roman" w:hAnsi="Times New Roman" w:cs="Times New Roman"/>
          <w:sz w:val="28"/>
          <w:szCs w:val="28"/>
        </w:rPr>
        <w:t>,3</w:t>
      </w:r>
      <w:r w:rsidRPr="00351ECF">
        <w:rPr>
          <w:rFonts w:ascii="Times New Roman" w:hAnsi="Times New Roman" w:cs="Times New Roman"/>
          <w:sz w:val="28"/>
          <w:szCs w:val="28"/>
        </w:rPr>
        <w:t>%.</w:t>
      </w:r>
      <w:r w:rsidRPr="005D5A2B">
        <w:rPr>
          <w:rFonts w:ascii="Times New Roman" w:hAnsi="Times New Roman" w:cs="Times New Roman"/>
          <w:sz w:val="28"/>
          <w:szCs w:val="28"/>
        </w:rPr>
        <w:t xml:space="preserve"> </w:t>
      </w:r>
    </w:p>
    <w:p w14:paraId="5AD44390" w14:textId="77777777" w:rsidR="006146E1" w:rsidRPr="00136A18" w:rsidRDefault="006146E1" w:rsidP="006146E1">
      <w:pPr>
        <w:widowControl w:val="0"/>
        <w:spacing w:after="0" w:line="240" w:lineRule="auto"/>
        <w:ind w:firstLine="709"/>
        <w:jc w:val="both"/>
        <w:rPr>
          <w:rFonts w:ascii="Times New Roman" w:hAnsi="Times New Roman" w:cs="Times New Roman"/>
          <w:sz w:val="28"/>
          <w:szCs w:val="28"/>
        </w:rPr>
      </w:pPr>
      <w:r w:rsidRPr="005D5A2B">
        <w:rPr>
          <w:rFonts w:ascii="Times New Roman" w:hAnsi="Times New Roman" w:cs="Times New Roman"/>
          <w:sz w:val="28"/>
          <w:szCs w:val="28"/>
        </w:rPr>
        <w:t>Вывод печи на режим карбонизации заключается</w:t>
      </w:r>
      <w:r w:rsidRPr="00136A18">
        <w:rPr>
          <w:rFonts w:ascii="Times New Roman" w:hAnsi="Times New Roman" w:cs="Times New Roman"/>
          <w:sz w:val="28"/>
          <w:szCs w:val="28"/>
        </w:rPr>
        <w:t xml:space="preserve"> в постепенном подъеме температуры в слое до 900-1000</w:t>
      </w:r>
      <w:r w:rsidRPr="001F0E68">
        <w:rPr>
          <w:rFonts w:ascii="Times New Roman" w:hAnsi="Times New Roman" w:cs="Times New Roman"/>
          <w:sz w:val="28"/>
          <w:szCs w:val="28"/>
        </w:rPr>
        <w:t>°С</w:t>
      </w:r>
      <w:r w:rsidRPr="00136A18">
        <w:rPr>
          <w:rFonts w:ascii="Times New Roman" w:hAnsi="Times New Roman" w:cs="Times New Roman"/>
          <w:sz w:val="28"/>
          <w:szCs w:val="28"/>
        </w:rPr>
        <w:t xml:space="preserve"> за счет сжигания угля. Расход воздуха устанавливается согласно предварительно определенным значениям. При нормальном протекании процесса карбонизации зажигание угольной загрузки происходит сразу же после подачи дутья.</w:t>
      </w:r>
    </w:p>
    <w:p w14:paraId="1C30D56A" w14:textId="77777777" w:rsidR="006146E1" w:rsidRPr="00136A18" w:rsidRDefault="006146E1" w:rsidP="006146E1">
      <w:pPr>
        <w:widowControl w:val="0"/>
        <w:spacing w:after="0" w:line="240" w:lineRule="auto"/>
        <w:ind w:firstLine="709"/>
        <w:jc w:val="both"/>
        <w:rPr>
          <w:rFonts w:ascii="Times New Roman" w:hAnsi="Times New Roman" w:cs="Times New Roman"/>
          <w:sz w:val="28"/>
          <w:szCs w:val="28"/>
        </w:rPr>
      </w:pPr>
      <w:r w:rsidRPr="00136A18">
        <w:rPr>
          <w:rFonts w:ascii="Times New Roman" w:hAnsi="Times New Roman" w:cs="Times New Roman"/>
          <w:sz w:val="28"/>
          <w:szCs w:val="28"/>
        </w:rPr>
        <w:t xml:space="preserve">Карбонизация угля происходит сверху вниз, причем в слое топлива можно выделить зоны сырого угля и готового </w:t>
      </w:r>
      <w:proofErr w:type="spellStart"/>
      <w:r w:rsidRPr="00136A18">
        <w:rPr>
          <w:rFonts w:ascii="Times New Roman" w:hAnsi="Times New Roman" w:cs="Times New Roman"/>
          <w:sz w:val="28"/>
          <w:szCs w:val="28"/>
        </w:rPr>
        <w:t>карбонизата</w:t>
      </w:r>
      <w:proofErr w:type="spellEnd"/>
      <w:r w:rsidRPr="00136A18">
        <w:rPr>
          <w:rFonts w:ascii="Times New Roman" w:hAnsi="Times New Roman" w:cs="Times New Roman"/>
          <w:sz w:val="28"/>
          <w:szCs w:val="28"/>
        </w:rPr>
        <w:t xml:space="preserve">, между которыми существует граница раздела. </w:t>
      </w:r>
      <w:r>
        <w:rPr>
          <w:rFonts w:ascii="Times New Roman" w:hAnsi="Times New Roman" w:cs="Times New Roman"/>
          <w:sz w:val="28"/>
          <w:szCs w:val="28"/>
        </w:rPr>
        <w:t>Р</w:t>
      </w:r>
      <w:r w:rsidRPr="00136A18">
        <w:rPr>
          <w:rFonts w:ascii="Times New Roman" w:hAnsi="Times New Roman" w:cs="Times New Roman"/>
          <w:sz w:val="28"/>
          <w:szCs w:val="28"/>
        </w:rPr>
        <w:t xml:space="preserve">асход воздуха и температура в слое угля устанавливаются так, чтобы </w:t>
      </w:r>
      <w:r w:rsidR="00A52FD8">
        <w:rPr>
          <w:rFonts w:ascii="Times New Roman" w:hAnsi="Times New Roman" w:cs="Times New Roman"/>
          <w:sz w:val="28"/>
          <w:szCs w:val="28"/>
        </w:rPr>
        <w:t>обеспечивался</w:t>
      </w:r>
      <w:r w:rsidRPr="00136A18">
        <w:rPr>
          <w:rFonts w:ascii="Times New Roman" w:hAnsi="Times New Roman" w:cs="Times New Roman"/>
          <w:sz w:val="28"/>
          <w:szCs w:val="28"/>
        </w:rPr>
        <w:t xml:space="preserve"> нагрев угольной загрузки до 900-</w:t>
      </w:r>
      <w:r w:rsidRPr="00136A18">
        <w:rPr>
          <w:rFonts w:ascii="Times New Roman" w:hAnsi="Times New Roman" w:cs="Times New Roman"/>
          <w:sz w:val="28"/>
          <w:szCs w:val="28"/>
        </w:rPr>
        <w:lastRenderedPageBreak/>
        <w:t>1000</w:t>
      </w:r>
      <w:r w:rsidRPr="001F0E68">
        <w:rPr>
          <w:rFonts w:ascii="Times New Roman" w:hAnsi="Times New Roman" w:cs="Times New Roman"/>
          <w:color w:val="000000"/>
          <w:sz w:val="28"/>
          <w:szCs w:val="28"/>
        </w:rPr>
        <w:t>°С</w:t>
      </w:r>
      <w:r w:rsidRPr="00136A18">
        <w:rPr>
          <w:rFonts w:ascii="Times New Roman" w:hAnsi="Times New Roman" w:cs="Times New Roman"/>
          <w:sz w:val="28"/>
          <w:szCs w:val="28"/>
        </w:rPr>
        <w:t xml:space="preserve"> при минимальных потерях твердого углерода за счет его горения и газификации. </w:t>
      </w:r>
    </w:p>
    <w:p w14:paraId="1877FEC7"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процесса </w:t>
      </w:r>
      <w:proofErr w:type="spellStart"/>
      <w:r>
        <w:rPr>
          <w:rFonts w:ascii="Times New Roman" w:hAnsi="Times New Roman" w:cs="Times New Roman"/>
          <w:sz w:val="28"/>
          <w:szCs w:val="28"/>
        </w:rPr>
        <w:t>термоокислительного</w:t>
      </w:r>
      <w:proofErr w:type="spellEnd"/>
      <w:r>
        <w:rPr>
          <w:rFonts w:ascii="Times New Roman" w:hAnsi="Times New Roman" w:cs="Times New Roman"/>
          <w:sz w:val="28"/>
          <w:szCs w:val="28"/>
        </w:rPr>
        <w:t xml:space="preserve"> коксования включает следующие стадии:</w:t>
      </w:r>
    </w:p>
    <w:p w14:paraId="4E75E5C5"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угля </w:t>
      </w:r>
      <w:r w:rsidRPr="00A52FD8">
        <w:rPr>
          <w:rFonts w:ascii="Times New Roman" w:hAnsi="Times New Roman" w:cs="Times New Roman"/>
          <w:sz w:val="28"/>
          <w:szCs w:val="28"/>
        </w:rPr>
        <w:t xml:space="preserve">фракции </w:t>
      </w:r>
      <w:r w:rsidR="00A52FD8" w:rsidRPr="00A52FD8">
        <w:rPr>
          <w:rFonts w:ascii="Times New Roman" w:hAnsi="Times New Roman" w:cs="Times New Roman"/>
          <w:sz w:val="28"/>
          <w:szCs w:val="28"/>
        </w:rPr>
        <w:t>10-30</w:t>
      </w:r>
      <w:r w:rsidRPr="00A52FD8">
        <w:rPr>
          <w:rFonts w:ascii="Times New Roman" w:hAnsi="Times New Roman" w:cs="Times New Roman"/>
          <w:sz w:val="28"/>
          <w:szCs w:val="28"/>
        </w:rPr>
        <w:t xml:space="preserve"> мм;</w:t>
      </w:r>
    </w:p>
    <w:p w14:paraId="1BFC895D" w14:textId="77777777" w:rsidR="006146E1" w:rsidRDefault="00A52FD8" w:rsidP="006146E1">
      <w:pPr>
        <w:widowControl w:val="0"/>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 загрузка через верхний люк</w:t>
      </w:r>
      <w:r w:rsidR="006146E1">
        <w:rPr>
          <w:rFonts w:ascii="Times New Roman" w:hAnsi="Times New Roman" w:cs="Times New Roman"/>
          <w:sz w:val="28"/>
          <w:szCs w:val="28"/>
        </w:rPr>
        <w:t>;</w:t>
      </w:r>
    </w:p>
    <w:p w14:paraId="422E839C"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выгрузка продукта </w:t>
      </w:r>
      <w:proofErr w:type="spellStart"/>
      <w:r>
        <w:rPr>
          <w:rFonts w:ascii="Times New Roman" w:hAnsi="Times New Roman" w:cs="Times New Roman"/>
          <w:sz w:val="28"/>
          <w:szCs w:val="28"/>
        </w:rPr>
        <w:t>термоокислительного</w:t>
      </w:r>
      <w:proofErr w:type="spellEnd"/>
      <w:r>
        <w:rPr>
          <w:rFonts w:ascii="Times New Roman" w:hAnsi="Times New Roman" w:cs="Times New Roman"/>
          <w:sz w:val="28"/>
          <w:szCs w:val="28"/>
        </w:rPr>
        <w:t xml:space="preserve"> пиролиза производится через нижний люк;</w:t>
      </w:r>
    </w:p>
    <w:p w14:paraId="0D7BD4D0"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продукты пиролиза – горючий газ отводится через патрубок;</w:t>
      </w:r>
    </w:p>
    <w:p w14:paraId="629FDA92"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дутье подается снизу через газораспределительное устройство;</w:t>
      </w:r>
    </w:p>
    <w:p w14:paraId="2990F6EC" w14:textId="77777777" w:rsidR="006146E1" w:rsidRDefault="006146E1" w:rsidP="006146E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контроля температуры по высоте слоя расположены термопары.</w:t>
      </w:r>
    </w:p>
    <w:p w14:paraId="395D7415" w14:textId="77777777" w:rsidR="006146E1" w:rsidRDefault="006146E1" w:rsidP="006146E1">
      <w:pPr>
        <w:widowControl w:val="0"/>
        <w:spacing w:after="0"/>
        <w:rPr>
          <w:rFonts w:ascii="Times New Roman" w:hAnsi="Times New Roman" w:cs="Times New Roman"/>
          <w:sz w:val="28"/>
          <w:szCs w:val="28"/>
        </w:rPr>
      </w:pPr>
      <w:r w:rsidRPr="00136A18">
        <w:rPr>
          <w:rFonts w:ascii="Times New Roman" w:hAnsi="Times New Roman" w:cs="Times New Roman"/>
          <w:sz w:val="28"/>
          <w:szCs w:val="28"/>
        </w:rPr>
        <w:t xml:space="preserve">Выход сухого </w:t>
      </w:r>
      <w:r w:rsidRPr="0075034D">
        <w:rPr>
          <w:rFonts w:ascii="Times New Roman" w:hAnsi="Times New Roman" w:cs="Times New Roman"/>
          <w:sz w:val="28"/>
          <w:szCs w:val="28"/>
        </w:rPr>
        <w:t>кокс</w:t>
      </w:r>
      <w:r w:rsidRPr="00136A18">
        <w:rPr>
          <w:rFonts w:ascii="Times New Roman" w:hAnsi="Times New Roman" w:cs="Times New Roman"/>
          <w:sz w:val="28"/>
          <w:szCs w:val="28"/>
        </w:rPr>
        <w:t xml:space="preserve">а составляет </w:t>
      </w:r>
      <w:r w:rsidR="00351ECF">
        <w:rPr>
          <w:rFonts w:ascii="Times New Roman" w:hAnsi="Times New Roman" w:cs="Times New Roman"/>
          <w:sz w:val="28"/>
          <w:szCs w:val="28"/>
        </w:rPr>
        <w:t>71,3</w:t>
      </w:r>
      <w:r w:rsidRPr="00136A18">
        <w:rPr>
          <w:rFonts w:ascii="Times New Roman" w:hAnsi="Times New Roman" w:cs="Times New Roman"/>
          <w:sz w:val="28"/>
          <w:szCs w:val="28"/>
        </w:rPr>
        <w:t xml:space="preserve">% от массы загруженного угля. Количество отходящих газов соответствует 3,5-4,0 кг/кг угля. Теплотворная способность газа 750-850 ккал/кг. Насыпная масса </w:t>
      </w:r>
      <w:r w:rsidRPr="002B5400">
        <w:rPr>
          <w:rFonts w:ascii="Times New Roman" w:hAnsi="Times New Roman" w:cs="Times New Roman"/>
          <w:sz w:val="28"/>
          <w:szCs w:val="28"/>
        </w:rPr>
        <w:t>кокса</w:t>
      </w:r>
      <w:r w:rsidR="00B24EAD">
        <w:rPr>
          <w:rFonts w:ascii="Times New Roman" w:hAnsi="Times New Roman" w:cs="Times New Roman"/>
          <w:sz w:val="28"/>
          <w:szCs w:val="28"/>
        </w:rPr>
        <w:t xml:space="preserve"> </w:t>
      </w:r>
      <w:r w:rsidR="00351ECF">
        <w:rPr>
          <w:rFonts w:ascii="Times New Roman" w:hAnsi="Times New Roman" w:cs="Times New Roman"/>
          <w:sz w:val="28"/>
          <w:szCs w:val="28"/>
        </w:rPr>
        <w:t>620</w:t>
      </w:r>
      <w:r w:rsidRPr="002B5400">
        <w:rPr>
          <w:rFonts w:ascii="Times New Roman" w:hAnsi="Times New Roman" w:cs="Times New Roman"/>
          <w:sz w:val="28"/>
          <w:szCs w:val="28"/>
        </w:rPr>
        <w:t xml:space="preserve"> кг</w:t>
      </w:r>
      <w:r w:rsidRPr="00136A18">
        <w:rPr>
          <w:rFonts w:ascii="Times New Roman" w:hAnsi="Times New Roman" w:cs="Times New Roman"/>
          <w:sz w:val="28"/>
          <w:szCs w:val="28"/>
        </w:rPr>
        <w:t>/м</w:t>
      </w:r>
      <w:r w:rsidRPr="00136A18">
        <w:rPr>
          <w:rFonts w:ascii="Times New Roman" w:hAnsi="Times New Roman" w:cs="Times New Roman"/>
          <w:sz w:val="28"/>
          <w:szCs w:val="28"/>
          <w:vertAlign w:val="superscript"/>
        </w:rPr>
        <w:t>3</w:t>
      </w:r>
      <w:r w:rsidRPr="00136A18">
        <w:rPr>
          <w:rFonts w:ascii="Times New Roman" w:hAnsi="Times New Roman" w:cs="Times New Roman"/>
          <w:sz w:val="28"/>
          <w:szCs w:val="28"/>
        </w:rPr>
        <w:t>.</w:t>
      </w:r>
    </w:p>
    <w:p w14:paraId="513B13E2" w14:textId="77777777" w:rsidR="00B44777" w:rsidRDefault="00B44777" w:rsidP="006146E1">
      <w:pPr>
        <w:widowControl w:val="0"/>
        <w:spacing w:after="0"/>
        <w:rPr>
          <w:rFonts w:ascii="Times New Roman" w:hAnsi="Times New Roman" w:cs="Times New Roman"/>
          <w:sz w:val="28"/>
          <w:szCs w:val="28"/>
        </w:rPr>
      </w:pPr>
    </w:p>
    <w:p w14:paraId="62769F2A" w14:textId="77777777" w:rsidR="00B44777" w:rsidRPr="00B44777" w:rsidRDefault="00B44777" w:rsidP="00B44777">
      <w:pPr>
        <w:widowControl w:val="0"/>
        <w:spacing w:after="0" w:line="240" w:lineRule="auto"/>
        <w:ind w:firstLine="709"/>
        <w:jc w:val="both"/>
        <w:rPr>
          <w:rFonts w:ascii="Times New Roman" w:hAnsi="Times New Roman" w:cs="Times New Roman"/>
          <w:b/>
          <w:sz w:val="28"/>
          <w:szCs w:val="28"/>
        </w:rPr>
      </w:pPr>
      <w:r w:rsidRPr="00B44777">
        <w:rPr>
          <w:rFonts w:ascii="Times New Roman" w:hAnsi="Times New Roman" w:cs="Times New Roman"/>
          <w:b/>
          <w:sz w:val="28"/>
          <w:szCs w:val="28"/>
        </w:rPr>
        <w:t xml:space="preserve">4 Исследование качественных показателей полукокса (технический и химический состав, структура, прочность, удельное </w:t>
      </w:r>
      <w:proofErr w:type="gramStart"/>
      <w:r w:rsidRPr="00B44777">
        <w:rPr>
          <w:rFonts w:ascii="Times New Roman" w:hAnsi="Times New Roman" w:cs="Times New Roman"/>
          <w:b/>
          <w:sz w:val="28"/>
          <w:szCs w:val="28"/>
        </w:rPr>
        <w:t>электро</w:t>
      </w:r>
      <w:r w:rsidR="00A52FD8" w:rsidRPr="00A52FD8">
        <w:rPr>
          <w:rFonts w:ascii="Times New Roman" w:hAnsi="Times New Roman" w:cs="Times New Roman"/>
          <w:b/>
          <w:sz w:val="28"/>
          <w:szCs w:val="28"/>
        </w:rPr>
        <w:t>-</w:t>
      </w:r>
      <w:r w:rsidRPr="00B44777">
        <w:rPr>
          <w:rFonts w:ascii="Times New Roman" w:hAnsi="Times New Roman" w:cs="Times New Roman"/>
          <w:b/>
          <w:sz w:val="28"/>
          <w:szCs w:val="28"/>
        </w:rPr>
        <w:t>сопротивление</w:t>
      </w:r>
      <w:proofErr w:type="gramEnd"/>
      <w:r w:rsidRPr="00B44777">
        <w:rPr>
          <w:rFonts w:ascii="Times New Roman" w:hAnsi="Times New Roman" w:cs="Times New Roman"/>
          <w:b/>
          <w:sz w:val="28"/>
          <w:szCs w:val="28"/>
        </w:rPr>
        <w:t xml:space="preserve"> и др.)</w:t>
      </w:r>
    </w:p>
    <w:p w14:paraId="7BC4F4D5" w14:textId="77777777" w:rsidR="00B44777" w:rsidRDefault="00B44777" w:rsidP="00B44777">
      <w:pPr>
        <w:widowControl w:val="0"/>
        <w:spacing w:after="0" w:line="240" w:lineRule="auto"/>
        <w:ind w:firstLine="709"/>
        <w:jc w:val="both"/>
        <w:rPr>
          <w:rFonts w:ascii="Times New Roman" w:hAnsi="Times New Roman" w:cs="Times New Roman"/>
          <w:sz w:val="28"/>
          <w:szCs w:val="28"/>
        </w:rPr>
      </w:pPr>
    </w:p>
    <w:p w14:paraId="4DF182C5" w14:textId="77777777" w:rsidR="00B44777" w:rsidRDefault="00B44777" w:rsidP="00B44777">
      <w:pPr>
        <w:widowControl w:val="0"/>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Технический анализ и исследования по определению удельного электросопротивления и реакционной способности полученного кокса из углей месторождения «Кулан» выполнялись согласно следующих нормативных документов:</w:t>
      </w:r>
    </w:p>
    <w:p w14:paraId="45328EEA" w14:textId="77777777" w:rsidR="00B44777" w:rsidRPr="002020E6"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1B6E21">
        <w:rPr>
          <w:rFonts w:ascii="Times New Roman" w:hAnsi="Times New Roman" w:cs="Times New Roman"/>
          <w:sz w:val="28"/>
          <w:szCs w:val="28"/>
        </w:rPr>
        <w:t xml:space="preserve">ГОСТ 23083-78 Кокс </w:t>
      </w:r>
      <w:r w:rsidRPr="002020E6">
        <w:rPr>
          <w:rFonts w:ascii="Times New Roman" w:hAnsi="Times New Roman" w:cs="Times New Roman"/>
          <w:sz w:val="28"/>
          <w:szCs w:val="28"/>
        </w:rPr>
        <w:t>каменноугольный, пековый и термоантрацит. Методы отбора и подготовки проб для испытаний [</w:t>
      </w:r>
      <w:r w:rsidR="002020E6" w:rsidRPr="002020E6">
        <w:rPr>
          <w:rFonts w:ascii="Times New Roman" w:hAnsi="Times New Roman" w:cs="Times New Roman"/>
          <w:sz w:val="28"/>
          <w:szCs w:val="28"/>
        </w:rPr>
        <w:t>10</w:t>
      </w:r>
      <w:r w:rsidRPr="002020E6">
        <w:rPr>
          <w:rFonts w:ascii="Times New Roman" w:hAnsi="Times New Roman" w:cs="Times New Roman"/>
          <w:sz w:val="28"/>
          <w:szCs w:val="28"/>
        </w:rPr>
        <w:t xml:space="preserve">];  </w:t>
      </w:r>
    </w:p>
    <w:p w14:paraId="3FA18E8F" w14:textId="77777777" w:rsidR="00B44777" w:rsidRPr="002020E6" w:rsidRDefault="00B44777" w:rsidP="00B44777">
      <w:pPr>
        <w:widowControl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10538-87 (СТ СЭВ 5776-86</w:t>
      </w:r>
      <w:proofErr w:type="gramStart"/>
      <w:r w:rsidRPr="002020E6">
        <w:rPr>
          <w:rFonts w:ascii="Times New Roman" w:hAnsi="Times New Roman" w:cs="Times New Roman"/>
          <w:sz w:val="28"/>
          <w:szCs w:val="28"/>
        </w:rPr>
        <w:t>)  Топливо</w:t>
      </w:r>
      <w:proofErr w:type="gramEnd"/>
      <w:r w:rsidRPr="002020E6">
        <w:rPr>
          <w:rFonts w:ascii="Times New Roman" w:hAnsi="Times New Roman" w:cs="Times New Roman"/>
          <w:sz w:val="28"/>
          <w:szCs w:val="28"/>
        </w:rPr>
        <w:t xml:space="preserve"> твердое. Методы определения химического состава золы [</w:t>
      </w:r>
      <w:r w:rsidR="002020E6" w:rsidRPr="002020E6">
        <w:rPr>
          <w:rFonts w:ascii="Times New Roman" w:hAnsi="Times New Roman" w:cs="Times New Roman"/>
          <w:sz w:val="28"/>
          <w:szCs w:val="28"/>
        </w:rPr>
        <w:t>11</w:t>
      </w:r>
      <w:r w:rsidRPr="002020E6">
        <w:rPr>
          <w:rFonts w:ascii="Times New Roman" w:hAnsi="Times New Roman" w:cs="Times New Roman"/>
          <w:sz w:val="28"/>
          <w:szCs w:val="28"/>
        </w:rPr>
        <w:t>]</w:t>
      </w:r>
      <w:r w:rsidRPr="002020E6">
        <w:rPr>
          <w:rFonts w:ascii="Times New Roman" w:hAnsi="Times New Roman" w:cs="Times New Roman"/>
          <w:caps/>
          <w:sz w:val="28"/>
          <w:szCs w:val="28"/>
        </w:rPr>
        <w:t>;</w:t>
      </w:r>
    </w:p>
    <w:p w14:paraId="33E6DED7" w14:textId="77777777" w:rsidR="00B44777" w:rsidRPr="002020E6"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 xml:space="preserve">ГОСТ 6382-2001 (ИСО 562-98, ИСО 5071-1-97) Топливо твердое минеральное. Методы определения выхода летучих веществ </w:t>
      </w:r>
      <w:r w:rsidR="002020E6" w:rsidRPr="002020E6">
        <w:rPr>
          <w:rFonts w:ascii="Times New Roman" w:hAnsi="Times New Roman" w:cs="Times New Roman"/>
          <w:sz w:val="28"/>
          <w:szCs w:val="28"/>
        </w:rPr>
        <w:t>[12]</w:t>
      </w:r>
      <w:r w:rsidRPr="002020E6">
        <w:rPr>
          <w:rFonts w:ascii="Times New Roman" w:hAnsi="Times New Roman" w:cs="Times New Roman"/>
          <w:sz w:val="28"/>
          <w:szCs w:val="28"/>
        </w:rPr>
        <w:t xml:space="preserve">;  </w:t>
      </w:r>
    </w:p>
    <w:p w14:paraId="3AFF9E3F" w14:textId="77777777" w:rsidR="00B44777" w:rsidRPr="002020E6"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11022-95 (ИСО 1171-97) Топливо минеральное. Методы определения зольности[</w:t>
      </w:r>
      <w:r w:rsidR="002020E6" w:rsidRPr="002020E6">
        <w:rPr>
          <w:rFonts w:ascii="Times New Roman" w:hAnsi="Times New Roman" w:cs="Times New Roman"/>
          <w:sz w:val="28"/>
          <w:szCs w:val="28"/>
        </w:rPr>
        <w:t>13</w:t>
      </w:r>
      <w:r w:rsidRPr="002020E6">
        <w:rPr>
          <w:rFonts w:ascii="Times New Roman" w:hAnsi="Times New Roman" w:cs="Times New Roman"/>
          <w:sz w:val="28"/>
          <w:szCs w:val="28"/>
        </w:rPr>
        <w:t>];</w:t>
      </w:r>
    </w:p>
    <w:p w14:paraId="7B669CF1" w14:textId="77777777" w:rsidR="00B44777" w:rsidRPr="002020E6"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020E6">
        <w:rPr>
          <w:rFonts w:ascii="Times New Roman" w:hAnsi="Times New Roman" w:cs="Times New Roman"/>
          <w:sz w:val="28"/>
          <w:szCs w:val="28"/>
        </w:rPr>
        <w:t>ГОСТ  27314</w:t>
      </w:r>
      <w:proofErr w:type="gramEnd"/>
      <w:r w:rsidRPr="002020E6">
        <w:rPr>
          <w:rFonts w:ascii="Times New Roman" w:hAnsi="Times New Roman" w:cs="Times New Roman"/>
          <w:sz w:val="28"/>
          <w:szCs w:val="28"/>
        </w:rPr>
        <w:t>-91 (ИСО 589-81) Методы определения влаги [</w:t>
      </w:r>
      <w:r w:rsidR="002020E6" w:rsidRPr="002020E6">
        <w:rPr>
          <w:rFonts w:ascii="Times New Roman" w:hAnsi="Times New Roman" w:cs="Times New Roman"/>
          <w:sz w:val="28"/>
          <w:szCs w:val="28"/>
        </w:rPr>
        <w:t>14</w:t>
      </w:r>
      <w:r w:rsidRPr="002020E6">
        <w:rPr>
          <w:rFonts w:ascii="Times New Roman" w:hAnsi="Times New Roman" w:cs="Times New Roman"/>
          <w:sz w:val="28"/>
          <w:szCs w:val="28"/>
        </w:rPr>
        <w:t>];</w:t>
      </w:r>
    </w:p>
    <w:p w14:paraId="2A9FC363" w14:textId="77777777" w:rsidR="00B44777" w:rsidRPr="002020E6"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27589-91 (ИСО 687-74) Кокс. Метод определения влаги в аналитической пробе [</w:t>
      </w:r>
      <w:r w:rsidR="002020E6" w:rsidRPr="002020E6">
        <w:rPr>
          <w:rFonts w:ascii="Times New Roman" w:hAnsi="Times New Roman" w:cs="Times New Roman"/>
          <w:sz w:val="28"/>
          <w:szCs w:val="28"/>
        </w:rPr>
        <w:t>15</w:t>
      </w:r>
      <w:r w:rsidRPr="002020E6">
        <w:rPr>
          <w:rFonts w:ascii="Times New Roman" w:hAnsi="Times New Roman" w:cs="Times New Roman"/>
          <w:sz w:val="28"/>
          <w:szCs w:val="28"/>
        </w:rPr>
        <w:t>];</w:t>
      </w:r>
    </w:p>
    <w:p w14:paraId="4E176DED" w14:textId="77777777" w:rsidR="00B44777" w:rsidRPr="002020E6" w:rsidRDefault="00B44777" w:rsidP="00B44777">
      <w:pPr>
        <w:widowControl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10220-82 Кокс каменноугольный. Методы определения плотности и пористости [</w:t>
      </w:r>
      <w:r w:rsidR="002020E6" w:rsidRPr="002020E6">
        <w:rPr>
          <w:rFonts w:ascii="Times New Roman" w:hAnsi="Times New Roman" w:cs="Times New Roman"/>
          <w:sz w:val="28"/>
          <w:szCs w:val="28"/>
        </w:rPr>
        <w:t>16</w:t>
      </w:r>
      <w:r w:rsidRPr="002020E6">
        <w:rPr>
          <w:rFonts w:ascii="Times New Roman" w:hAnsi="Times New Roman" w:cs="Times New Roman"/>
          <w:sz w:val="28"/>
          <w:szCs w:val="28"/>
        </w:rPr>
        <w:t>]</w:t>
      </w:r>
      <w:r w:rsidRPr="002020E6">
        <w:rPr>
          <w:rFonts w:ascii="Times New Roman" w:hAnsi="Times New Roman" w:cs="Times New Roman"/>
          <w:caps/>
          <w:sz w:val="28"/>
          <w:szCs w:val="28"/>
        </w:rPr>
        <w:t>;</w:t>
      </w:r>
    </w:p>
    <w:p w14:paraId="73E10971" w14:textId="77777777" w:rsidR="00B44777" w:rsidRPr="002020E6" w:rsidRDefault="00B44777" w:rsidP="00B44777">
      <w:pPr>
        <w:widowControl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10089-</w:t>
      </w:r>
      <w:proofErr w:type="gramStart"/>
      <w:r w:rsidRPr="002020E6">
        <w:rPr>
          <w:rFonts w:ascii="Times New Roman" w:hAnsi="Times New Roman" w:cs="Times New Roman"/>
          <w:sz w:val="28"/>
          <w:szCs w:val="28"/>
        </w:rPr>
        <w:t>89  Кокс</w:t>
      </w:r>
      <w:proofErr w:type="gramEnd"/>
      <w:r w:rsidRPr="002020E6">
        <w:rPr>
          <w:rFonts w:ascii="Times New Roman" w:hAnsi="Times New Roman" w:cs="Times New Roman"/>
          <w:sz w:val="28"/>
          <w:szCs w:val="28"/>
        </w:rPr>
        <w:t xml:space="preserve"> каменноугольный. Метод определение реакционной способности [</w:t>
      </w:r>
      <w:r w:rsidR="002020E6" w:rsidRPr="002020E6">
        <w:rPr>
          <w:rFonts w:ascii="Times New Roman" w:hAnsi="Times New Roman" w:cs="Times New Roman"/>
          <w:sz w:val="28"/>
          <w:szCs w:val="28"/>
        </w:rPr>
        <w:t>17</w:t>
      </w:r>
      <w:r w:rsidRPr="002020E6">
        <w:rPr>
          <w:rFonts w:ascii="Times New Roman" w:hAnsi="Times New Roman" w:cs="Times New Roman"/>
          <w:sz w:val="28"/>
          <w:szCs w:val="28"/>
        </w:rPr>
        <w:t>];</w:t>
      </w:r>
    </w:p>
    <w:p w14:paraId="1B3426EB" w14:textId="77777777" w:rsidR="00B44777" w:rsidRPr="002020E6" w:rsidRDefault="00B44777" w:rsidP="00B44777">
      <w:pPr>
        <w:widowControl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ГОСТ 4668-75Материалы углеродистые. Метод измерения удельного электрического сопротивления [</w:t>
      </w:r>
      <w:r w:rsidR="002020E6" w:rsidRPr="002020E6">
        <w:rPr>
          <w:rFonts w:ascii="Times New Roman" w:hAnsi="Times New Roman" w:cs="Times New Roman"/>
          <w:sz w:val="28"/>
          <w:szCs w:val="28"/>
        </w:rPr>
        <w:t>18</w:t>
      </w:r>
      <w:r w:rsidRPr="002020E6">
        <w:rPr>
          <w:rFonts w:ascii="Times New Roman" w:hAnsi="Times New Roman" w:cs="Times New Roman"/>
          <w:sz w:val="28"/>
          <w:szCs w:val="28"/>
        </w:rPr>
        <w:t>].</w:t>
      </w:r>
    </w:p>
    <w:p w14:paraId="3AC5CA61" w14:textId="77777777" w:rsidR="00B44777" w:rsidRDefault="00B44777" w:rsidP="00B44777">
      <w:pPr>
        <w:widowControl w:val="0"/>
        <w:spacing w:after="0" w:line="240" w:lineRule="auto"/>
        <w:ind w:firstLine="720"/>
        <w:jc w:val="both"/>
        <w:rPr>
          <w:rFonts w:ascii="Times New Roman" w:hAnsi="Times New Roman" w:cs="Times New Roman"/>
          <w:sz w:val="28"/>
          <w:szCs w:val="28"/>
        </w:rPr>
      </w:pPr>
      <w:r w:rsidRPr="002020E6">
        <w:rPr>
          <w:rFonts w:ascii="Times New Roman" w:hAnsi="Times New Roman" w:cs="Times New Roman"/>
          <w:sz w:val="28"/>
          <w:szCs w:val="28"/>
        </w:rPr>
        <w:t>Показатели технического анализа и химический состав</w:t>
      </w:r>
      <w:r w:rsidRPr="001B6E21">
        <w:rPr>
          <w:rFonts w:ascii="Times New Roman" w:hAnsi="Times New Roman" w:cs="Times New Roman"/>
          <w:sz w:val="28"/>
          <w:szCs w:val="28"/>
        </w:rPr>
        <w:t xml:space="preserve"> золы полукокса</w:t>
      </w:r>
      <w:r>
        <w:rPr>
          <w:rFonts w:ascii="Times New Roman" w:hAnsi="Times New Roman" w:cs="Times New Roman"/>
          <w:sz w:val="28"/>
          <w:szCs w:val="28"/>
        </w:rPr>
        <w:t xml:space="preserve"> приведены в таблиц</w:t>
      </w:r>
      <w:r w:rsidR="001173CD">
        <w:rPr>
          <w:rFonts w:ascii="Times New Roman" w:hAnsi="Times New Roman" w:cs="Times New Roman"/>
          <w:sz w:val="28"/>
          <w:szCs w:val="28"/>
        </w:rPr>
        <w:t>ах</w:t>
      </w:r>
      <w:r>
        <w:rPr>
          <w:rFonts w:ascii="Times New Roman" w:hAnsi="Times New Roman" w:cs="Times New Roman"/>
          <w:sz w:val="28"/>
          <w:szCs w:val="28"/>
        </w:rPr>
        <w:t xml:space="preserve"> 4</w:t>
      </w:r>
      <w:r w:rsidR="001173CD">
        <w:rPr>
          <w:rFonts w:ascii="Times New Roman" w:hAnsi="Times New Roman" w:cs="Times New Roman"/>
          <w:sz w:val="28"/>
          <w:szCs w:val="28"/>
        </w:rPr>
        <w:t>-7</w:t>
      </w:r>
      <w:r>
        <w:rPr>
          <w:rFonts w:ascii="Times New Roman" w:hAnsi="Times New Roman" w:cs="Times New Roman"/>
          <w:sz w:val="28"/>
          <w:szCs w:val="28"/>
        </w:rPr>
        <w:t>.</w:t>
      </w:r>
    </w:p>
    <w:p w14:paraId="50F1D03E" w14:textId="77777777" w:rsidR="000600C0" w:rsidRDefault="000600C0" w:rsidP="000600C0">
      <w:pPr>
        <w:widowControl w:val="0"/>
        <w:autoSpaceDE w:val="0"/>
        <w:autoSpaceDN w:val="0"/>
        <w:adjustRightInd w:val="0"/>
        <w:spacing w:after="0" w:line="240" w:lineRule="auto"/>
        <w:jc w:val="both"/>
        <w:rPr>
          <w:rFonts w:ascii="Times New Roman" w:hAnsi="Times New Roman" w:cs="Times New Roman"/>
          <w:sz w:val="28"/>
          <w:szCs w:val="28"/>
        </w:rPr>
      </w:pPr>
    </w:p>
    <w:p w14:paraId="67CEAEAA" w14:textId="77777777" w:rsidR="002020E6" w:rsidRDefault="002020E6" w:rsidP="000600C0">
      <w:pPr>
        <w:widowControl w:val="0"/>
        <w:autoSpaceDE w:val="0"/>
        <w:autoSpaceDN w:val="0"/>
        <w:adjustRightInd w:val="0"/>
        <w:spacing w:after="0" w:line="240" w:lineRule="auto"/>
        <w:jc w:val="both"/>
        <w:rPr>
          <w:rFonts w:ascii="Times New Roman" w:hAnsi="Times New Roman" w:cs="Times New Roman"/>
          <w:sz w:val="28"/>
          <w:szCs w:val="28"/>
        </w:rPr>
      </w:pPr>
    </w:p>
    <w:p w14:paraId="7F0FAF48" w14:textId="77777777" w:rsidR="00B44777" w:rsidRDefault="00B44777" w:rsidP="009154AF">
      <w:pPr>
        <w:pStyle w:val="1"/>
        <w:keepNext w:val="0"/>
        <w:widowControl w:val="0"/>
        <w:rPr>
          <w:szCs w:val="28"/>
        </w:rPr>
      </w:pPr>
      <w:r>
        <w:rPr>
          <w:szCs w:val="28"/>
        </w:rPr>
        <w:lastRenderedPageBreak/>
        <w:t xml:space="preserve">Таблица 4 – Технический анализ </w:t>
      </w:r>
      <w:r w:rsidR="001173CD">
        <w:rPr>
          <w:szCs w:val="28"/>
        </w:rPr>
        <w:t>полукокса из угля месторождения «Кулан»</w:t>
      </w:r>
    </w:p>
    <w:p w14:paraId="17C46335" w14:textId="77777777" w:rsidR="009154AF" w:rsidRPr="009154AF" w:rsidRDefault="009154AF" w:rsidP="009154AF">
      <w:pPr>
        <w:spacing w:after="0"/>
      </w:pPr>
    </w:p>
    <w:tbl>
      <w:tblPr>
        <w:tblStyle w:val="ab"/>
        <w:tblW w:w="0" w:type="auto"/>
        <w:tblLook w:val="04A0" w:firstRow="1" w:lastRow="0" w:firstColumn="1" w:lastColumn="0" w:noHBand="0" w:noVBand="1"/>
      </w:tblPr>
      <w:tblGrid>
        <w:gridCol w:w="555"/>
        <w:gridCol w:w="6091"/>
        <w:gridCol w:w="1292"/>
        <w:gridCol w:w="1407"/>
      </w:tblGrid>
      <w:tr w:rsidR="00B44777" w14:paraId="79072D3F" w14:textId="77777777" w:rsidTr="00B44777">
        <w:tc>
          <w:tcPr>
            <w:tcW w:w="562" w:type="dxa"/>
          </w:tcPr>
          <w:p w14:paraId="641E9A14"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379" w:type="dxa"/>
          </w:tcPr>
          <w:p w14:paraId="0509E974"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992" w:type="dxa"/>
          </w:tcPr>
          <w:p w14:paraId="684DC81A" w14:textId="77777777" w:rsidR="00B44777" w:rsidRDefault="00304A5F" w:rsidP="009154AF">
            <w:pPr>
              <w:widowControl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Еденицы</w:t>
            </w:r>
            <w:proofErr w:type="spellEnd"/>
            <w:r>
              <w:rPr>
                <w:rFonts w:ascii="Times New Roman" w:hAnsi="Times New Roman" w:cs="Times New Roman"/>
                <w:sz w:val="24"/>
                <w:szCs w:val="24"/>
              </w:rPr>
              <w:t xml:space="preserve"> измерения</w:t>
            </w:r>
          </w:p>
        </w:tc>
        <w:tc>
          <w:tcPr>
            <w:tcW w:w="1412" w:type="dxa"/>
          </w:tcPr>
          <w:p w14:paraId="0B0279CC"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Значение показателя</w:t>
            </w:r>
          </w:p>
        </w:tc>
      </w:tr>
      <w:tr w:rsidR="00B44777" w14:paraId="48ECD486" w14:textId="77777777" w:rsidTr="00B44777">
        <w:tc>
          <w:tcPr>
            <w:tcW w:w="562" w:type="dxa"/>
          </w:tcPr>
          <w:p w14:paraId="235FB530"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379" w:type="dxa"/>
          </w:tcPr>
          <w:p w14:paraId="29B6AA1C" w14:textId="77777777" w:rsidR="00B44777" w:rsidRPr="00304A5F" w:rsidRDefault="00304A5F" w:rsidP="009154AF">
            <w:pPr>
              <w:widowControl w:val="0"/>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Общая влага в рабочем состоянии топлива, </w:t>
            </w:r>
            <w:proofErr w:type="spellStart"/>
            <w:r>
              <w:rPr>
                <w:rFonts w:ascii="Times New Roman" w:hAnsi="Times New Roman" w:cs="Times New Roman"/>
                <w:sz w:val="24"/>
                <w:szCs w:val="24"/>
                <w:lang w:val="en-US"/>
              </w:rPr>
              <w:t>W</w:t>
            </w:r>
            <w:r>
              <w:rPr>
                <w:rFonts w:ascii="Times New Roman" w:hAnsi="Times New Roman" w:cs="Times New Roman"/>
                <w:sz w:val="24"/>
                <w:szCs w:val="24"/>
                <w:vertAlign w:val="superscript"/>
                <w:lang w:val="en-US"/>
              </w:rPr>
              <w:t>r</w:t>
            </w:r>
            <w:r>
              <w:rPr>
                <w:rFonts w:ascii="Times New Roman" w:hAnsi="Times New Roman" w:cs="Times New Roman"/>
                <w:sz w:val="24"/>
                <w:szCs w:val="24"/>
                <w:vertAlign w:val="subscript"/>
                <w:lang w:val="en-US"/>
              </w:rPr>
              <w:t>t</w:t>
            </w:r>
            <w:proofErr w:type="spellEnd"/>
          </w:p>
        </w:tc>
        <w:tc>
          <w:tcPr>
            <w:tcW w:w="992" w:type="dxa"/>
          </w:tcPr>
          <w:p w14:paraId="5FA8CC70"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69B7BD7A"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B44777" w14:paraId="1E92D145" w14:textId="77777777" w:rsidTr="00B44777">
        <w:tc>
          <w:tcPr>
            <w:tcW w:w="562" w:type="dxa"/>
          </w:tcPr>
          <w:p w14:paraId="40A20567"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379" w:type="dxa"/>
          </w:tcPr>
          <w:p w14:paraId="22B60966" w14:textId="77777777" w:rsidR="00B44777"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аналитической влаги, </w:t>
            </w:r>
            <w:proofErr w:type="spellStart"/>
            <w:r>
              <w:rPr>
                <w:rFonts w:ascii="Times New Roman" w:hAnsi="Times New Roman" w:cs="Times New Roman"/>
                <w:sz w:val="24"/>
                <w:szCs w:val="24"/>
                <w:lang w:val="en-US"/>
              </w:rPr>
              <w:t>W</w:t>
            </w:r>
            <w:r>
              <w:rPr>
                <w:rFonts w:ascii="Times New Roman" w:hAnsi="Times New Roman" w:cs="Times New Roman"/>
                <w:sz w:val="24"/>
                <w:szCs w:val="24"/>
                <w:vertAlign w:val="superscript"/>
                <w:lang w:val="en-US"/>
              </w:rPr>
              <w:t>a</w:t>
            </w:r>
            <w:proofErr w:type="spellEnd"/>
          </w:p>
        </w:tc>
        <w:tc>
          <w:tcPr>
            <w:tcW w:w="992" w:type="dxa"/>
          </w:tcPr>
          <w:p w14:paraId="3C9364BF"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7D8CD34B" w14:textId="77777777" w:rsidR="00B44777" w:rsidRPr="00304A5F" w:rsidRDefault="00304A5F" w:rsidP="009154AF">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28</w:t>
            </w:r>
          </w:p>
        </w:tc>
      </w:tr>
      <w:tr w:rsidR="00B44777" w14:paraId="265F12F1" w14:textId="77777777" w:rsidTr="00B44777">
        <w:tc>
          <w:tcPr>
            <w:tcW w:w="562" w:type="dxa"/>
          </w:tcPr>
          <w:p w14:paraId="017302A3"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379" w:type="dxa"/>
          </w:tcPr>
          <w:p w14:paraId="3438CE07" w14:textId="77777777" w:rsidR="00B44777"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Зольность на сухое состояние топлива, </w:t>
            </w:r>
            <w:r>
              <w:rPr>
                <w:rFonts w:ascii="Times New Roman" w:hAnsi="Times New Roman" w:cs="Times New Roman"/>
                <w:sz w:val="24"/>
                <w:szCs w:val="24"/>
                <w:lang w:val="en-US"/>
              </w:rPr>
              <w:t>A</w:t>
            </w:r>
            <w:r>
              <w:rPr>
                <w:rFonts w:ascii="Times New Roman" w:hAnsi="Times New Roman" w:cs="Times New Roman"/>
                <w:sz w:val="24"/>
                <w:szCs w:val="24"/>
                <w:vertAlign w:val="superscript"/>
                <w:lang w:val="en-US"/>
              </w:rPr>
              <w:t>d</w:t>
            </w:r>
          </w:p>
        </w:tc>
        <w:tc>
          <w:tcPr>
            <w:tcW w:w="992" w:type="dxa"/>
          </w:tcPr>
          <w:p w14:paraId="0244BFD5"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228012D4"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56,15</w:t>
            </w:r>
          </w:p>
        </w:tc>
      </w:tr>
      <w:tr w:rsidR="00B44777" w14:paraId="5F5EBFB4" w14:textId="77777777" w:rsidTr="00B44777">
        <w:tc>
          <w:tcPr>
            <w:tcW w:w="562" w:type="dxa"/>
          </w:tcPr>
          <w:p w14:paraId="28667810"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379" w:type="dxa"/>
          </w:tcPr>
          <w:p w14:paraId="7E18CB19" w14:textId="77777777" w:rsidR="00B44777"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Выход летучих веществ на сухое беззольное состояние топлива, </w:t>
            </w:r>
            <w:proofErr w:type="spellStart"/>
            <w:r>
              <w:rPr>
                <w:rFonts w:ascii="Times New Roman" w:hAnsi="Times New Roman" w:cs="Times New Roman"/>
                <w:sz w:val="24"/>
                <w:szCs w:val="24"/>
                <w:lang w:val="en-US"/>
              </w:rPr>
              <w:t>V</w:t>
            </w:r>
            <w:r>
              <w:rPr>
                <w:rFonts w:ascii="Times New Roman" w:hAnsi="Times New Roman" w:cs="Times New Roman"/>
                <w:sz w:val="24"/>
                <w:szCs w:val="24"/>
                <w:vertAlign w:val="superscript"/>
                <w:lang w:val="en-US"/>
              </w:rPr>
              <w:t>daf</w:t>
            </w:r>
            <w:proofErr w:type="spellEnd"/>
          </w:p>
        </w:tc>
        <w:tc>
          <w:tcPr>
            <w:tcW w:w="992" w:type="dxa"/>
          </w:tcPr>
          <w:p w14:paraId="18347901"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3012E16C"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r w:rsidR="00B44777" w14:paraId="2B85118C" w14:textId="77777777" w:rsidTr="00B44777">
        <w:tc>
          <w:tcPr>
            <w:tcW w:w="562" w:type="dxa"/>
          </w:tcPr>
          <w:p w14:paraId="50ED4391"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379" w:type="dxa"/>
          </w:tcPr>
          <w:p w14:paraId="3945F016" w14:textId="77777777" w:rsidR="00B44777"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общей серы на сухое беззольное состояние топлива, </w:t>
            </w:r>
            <w:proofErr w:type="spellStart"/>
            <w:r>
              <w:rPr>
                <w:rFonts w:ascii="Times New Roman" w:hAnsi="Times New Roman" w:cs="Times New Roman"/>
                <w:sz w:val="24"/>
                <w:szCs w:val="24"/>
                <w:lang w:val="en-US"/>
              </w:rPr>
              <w:t>S</w:t>
            </w:r>
            <w:r>
              <w:rPr>
                <w:rFonts w:ascii="Times New Roman" w:hAnsi="Times New Roman" w:cs="Times New Roman"/>
                <w:sz w:val="24"/>
                <w:szCs w:val="24"/>
                <w:vertAlign w:val="superscript"/>
                <w:lang w:val="en-US"/>
              </w:rPr>
              <w:t>d</w:t>
            </w:r>
            <w:r>
              <w:rPr>
                <w:rFonts w:ascii="Times New Roman" w:hAnsi="Times New Roman" w:cs="Times New Roman"/>
                <w:sz w:val="24"/>
                <w:szCs w:val="24"/>
                <w:vertAlign w:val="subscript"/>
                <w:lang w:val="en-US"/>
              </w:rPr>
              <w:t>t</w:t>
            </w:r>
            <w:proofErr w:type="spellEnd"/>
          </w:p>
        </w:tc>
        <w:tc>
          <w:tcPr>
            <w:tcW w:w="992" w:type="dxa"/>
          </w:tcPr>
          <w:p w14:paraId="4B1850BC"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7EDE26D7"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B44777" w14:paraId="2362DB7B" w14:textId="77777777" w:rsidTr="00B44777">
        <w:tc>
          <w:tcPr>
            <w:tcW w:w="562" w:type="dxa"/>
          </w:tcPr>
          <w:p w14:paraId="2AFF030C"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379" w:type="dxa"/>
          </w:tcPr>
          <w:p w14:paraId="1424BF60" w14:textId="77777777" w:rsidR="00B44777"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углерода на сухое состояние топлива, </w:t>
            </w:r>
            <w:proofErr w:type="spellStart"/>
            <w:r>
              <w:rPr>
                <w:rFonts w:ascii="Times New Roman" w:hAnsi="Times New Roman" w:cs="Times New Roman"/>
                <w:sz w:val="24"/>
                <w:szCs w:val="24"/>
                <w:lang w:val="en-US"/>
              </w:rPr>
              <w:t>C</w:t>
            </w:r>
            <w:r>
              <w:rPr>
                <w:rFonts w:ascii="Times New Roman" w:hAnsi="Times New Roman" w:cs="Times New Roman"/>
                <w:sz w:val="24"/>
                <w:szCs w:val="24"/>
                <w:vertAlign w:val="superscript"/>
                <w:lang w:val="en-US"/>
              </w:rPr>
              <w:t>daf</w:t>
            </w:r>
            <w:proofErr w:type="spellEnd"/>
          </w:p>
        </w:tc>
        <w:tc>
          <w:tcPr>
            <w:tcW w:w="992" w:type="dxa"/>
          </w:tcPr>
          <w:p w14:paraId="60CE7B72"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6C62BFBE"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98,17</w:t>
            </w:r>
          </w:p>
        </w:tc>
      </w:tr>
      <w:tr w:rsidR="00304A5F" w14:paraId="55AAA901" w14:textId="77777777" w:rsidTr="00B44777">
        <w:tc>
          <w:tcPr>
            <w:tcW w:w="562" w:type="dxa"/>
          </w:tcPr>
          <w:p w14:paraId="228AB01D"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379" w:type="dxa"/>
          </w:tcPr>
          <w:p w14:paraId="3D930561"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хлора на сухое состояние топлива, </w:t>
            </w:r>
            <w:proofErr w:type="spellStart"/>
            <w:r>
              <w:rPr>
                <w:rFonts w:ascii="Times New Roman" w:hAnsi="Times New Roman" w:cs="Times New Roman"/>
                <w:sz w:val="24"/>
                <w:szCs w:val="24"/>
                <w:lang w:val="en-US"/>
              </w:rPr>
              <w:t>Cl</w:t>
            </w:r>
            <w:r>
              <w:rPr>
                <w:rFonts w:ascii="Times New Roman" w:hAnsi="Times New Roman" w:cs="Times New Roman"/>
                <w:sz w:val="24"/>
                <w:szCs w:val="24"/>
                <w:vertAlign w:val="superscript"/>
                <w:lang w:val="en-US"/>
              </w:rPr>
              <w:t>d</w:t>
            </w:r>
            <w:proofErr w:type="spellEnd"/>
          </w:p>
        </w:tc>
        <w:tc>
          <w:tcPr>
            <w:tcW w:w="992" w:type="dxa"/>
          </w:tcPr>
          <w:p w14:paraId="4C422098"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1FE95691"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4777" w14:paraId="0B84FF0B" w14:textId="77777777" w:rsidTr="00B44777">
        <w:tc>
          <w:tcPr>
            <w:tcW w:w="562" w:type="dxa"/>
          </w:tcPr>
          <w:p w14:paraId="0F226B46"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379" w:type="dxa"/>
          </w:tcPr>
          <w:p w14:paraId="367A2317" w14:textId="77777777" w:rsidR="00B44777"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мышьяка на сухое состояние топлива, </w:t>
            </w:r>
            <w:proofErr w:type="spellStart"/>
            <w:r>
              <w:rPr>
                <w:rFonts w:ascii="Times New Roman" w:hAnsi="Times New Roman" w:cs="Times New Roman"/>
                <w:sz w:val="24"/>
                <w:szCs w:val="24"/>
                <w:lang w:val="en-US"/>
              </w:rPr>
              <w:t>As</w:t>
            </w:r>
            <w:r>
              <w:rPr>
                <w:rFonts w:ascii="Times New Roman" w:hAnsi="Times New Roman" w:cs="Times New Roman"/>
                <w:sz w:val="24"/>
                <w:szCs w:val="24"/>
                <w:vertAlign w:val="superscript"/>
                <w:lang w:val="en-US"/>
              </w:rPr>
              <w:t>d</w:t>
            </w:r>
            <w:proofErr w:type="spellEnd"/>
          </w:p>
        </w:tc>
        <w:tc>
          <w:tcPr>
            <w:tcW w:w="992" w:type="dxa"/>
          </w:tcPr>
          <w:p w14:paraId="06A0E7D9"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65EB360A" w14:textId="77777777" w:rsidR="00B44777"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0,0003</w:t>
            </w:r>
          </w:p>
        </w:tc>
      </w:tr>
      <w:tr w:rsidR="00304A5F" w14:paraId="2AC85194" w14:textId="77777777" w:rsidTr="00B44777">
        <w:tc>
          <w:tcPr>
            <w:tcW w:w="562" w:type="dxa"/>
          </w:tcPr>
          <w:p w14:paraId="08390192"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379" w:type="dxa"/>
          </w:tcPr>
          <w:p w14:paraId="0DFDF6D7"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фосфора на сухое состояние топлива, </w:t>
            </w:r>
            <w:r>
              <w:rPr>
                <w:rFonts w:ascii="Times New Roman" w:hAnsi="Times New Roman" w:cs="Times New Roman"/>
                <w:sz w:val="24"/>
                <w:szCs w:val="24"/>
                <w:lang w:val="en-US"/>
              </w:rPr>
              <w:t>P</w:t>
            </w:r>
            <w:r>
              <w:rPr>
                <w:rFonts w:ascii="Times New Roman" w:hAnsi="Times New Roman" w:cs="Times New Roman"/>
                <w:sz w:val="24"/>
                <w:szCs w:val="24"/>
                <w:vertAlign w:val="superscript"/>
                <w:lang w:val="en-US"/>
              </w:rPr>
              <w:t>d</w:t>
            </w:r>
          </w:p>
        </w:tc>
        <w:tc>
          <w:tcPr>
            <w:tcW w:w="992" w:type="dxa"/>
          </w:tcPr>
          <w:p w14:paraId="62F33D71"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2888FFC1"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r>
      <w:tr w:rsidR="00304A5F" w14:paraId="332EC416" w14:textId="77777777" w:rsidTr="00B44777">
        <w:tc>
          <w:tcPr>
            <w:tcW w:w="562" w:type="dxa"/>
          </w:tcPr>
          <w:p w14:paraId="61EE52A9"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379" w:type="dxa"/>
          </w:tcPr>
          <w:p w14:paraId="0EE60A92" w14:textId="77777777" w:rsidR="00304A5F" w:rsidRPr="00304A5F" w:rsidRDefault="00304A5F" w:rsidP="009154AF">
            <w:pPr>
              <w:widowControl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Высшая теплота сгорания на сухое беззольное состояние,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bscript"/>
                <w:lang w:val="en-US"/>
              </w:rPr>
              <w:t>s</w:t>
            </w:r>
            <w:r>
              <w:rPr>
                <w:rFonts w:ascii="Times New Roman" w:hAnsi="Times New Roman" w:cs="Times New Roman"/>
                <w:sz w:val="24"/>
                <w:szCs w:val="24"/>
                <w:vertAlign w:val="superscript"/>
                <w:lang w:val="en-US"/>
              </w:rPr>
              <w:t>daf</w:t>
            </w:r>
            <w:proofErr w:type="spellEnd"/>
          </w:p>
        </w:tc>
        <w:tc>
          <w:tcPr>
            <w:tcW w:w="992" w:type="dxa"/>
          </w:tcPr>
          <w:p w14:paraId="2A30291B" w14:textId="77777777" w:rsidR="00304A5F"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кДж/кг (ккал/кг)</w:t>
            </w:r>
          </w:p>
        </w:tc>
        <w:tc>
          <w:tcPr>
            <w:tcW w:w="1412" w:type="dxa"/>
          </w:tcPr>
          <w:p w14:paraId="14A5AEC7"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29890 (7139)</w:t>
            </w:r>
          </w:p>
        </w:tc>
      </w:tr>
      <w:tr w:rsidR="00304A5F" w14:paraId="1AC17900" w14:textId="77777777" w:rsidTr="00B44777">
        <w:tc>
          <w:tcPr>
            <w:tcW w:w="562" w:type="dxa"/>
          </w:tcPr>
          <w:p w14:paraId="242557E3"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379" w:type="dxa"/>
          </w:tcPr>
          <w:p w14:paraId="47A9556A" w14:textId="77777777" w:rsidR="00304A5F"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Низшая теплота сгорания рабочего топлива, </w:t>
            </w:r>
            <w:proofErr w:type="spellStart"/>
            <w:r>
              <w:rPr>
                <w:rFonts w:ascii="Times New Roman" w:hAnsi="Times New Roman" w:cs="Times New Roman"/>
                <w:sz w:val="24"/>
                <w:szCs w:val="24"/>
                <w:lang w:val="en-US"/>
              </w:rPr>
              <w:t>Q</w:t>
            </w:r>
            <w:r>
              <w:rPr>
                <w:rFonts w:ascii="Times New Roman" w:hAnsi="Times New Roman" w:cs="Times New Roman"/>
                <w:sz w:val="24"/>
                <w:szCs w:val="24"/>
                <w:vertAlign w:val="superscript"/>
                <w:lang w:val="en-US"/>
              </w:rPr>
              <w:t>r</w:t>
            </w:r>
            <w:r>
              <w:rPr>
                <w:rFonts w:ascii="Times New Roman" w:hAnsi="Times New Roman" w:cs="Times New Roman"/>
                <w:sz w:val="24"/>
                <w:szCs w:val="24"/>
                <w:vertAlign w:val="subscript"/>
                <w:lang w:val="en-US"/>
              </w:rPr>
              <w:t>i</w:t>
            </w:r>
            <w:proofErr w:type="spellEnd"/>
          </w:p>
        </w:tc>
        <w:tc>
          <w:tcPr>
            <w:tcW w:w="992" w:type="dxa"/>
          </w:tcPr>
          <w:p w14:paraId="463E94F4" w14:textId="77777777" w:rsidR="00304A5F"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кДж/кг (ккал/кг)</w:t>
            </w:r>
          </w:p>
        </w:tc>
        <w:tc>
          <w:tcPr>
            <w:tcW w:w="1412" w:type="dxa"/>
          </w:tcPr>
          <w:p w14:paraId="69E53F7C"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12900 (3083)</w:t>
            </w:r>
          </w:p>
        </w:tc>
      </w:tr>
      <w:tr w:rsidR="00304A5F" w14:paraId="064BA510" w14:textId="77777777" w:rsidTr="00B44777">
        <w:tc>
          <w:tcPr>
            <w:tcW w:w="562" w:type="dxa"/>
          </w:tcPr>
          <w:p w14:paraId="0B4BBFA2"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379" w:type="dxa"/>
          </w:tcPr>
          <w:p w14:paraId="74035A07" w14:textId="77777777" w:rsidR="00304A5F" w:rsidRP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Структурная прочность, </w:t>
            </w:r>
            <w:proofErr w:type="spellStart"/>
            <w:r>
              <w:rPr>
                <w:rFonts w:ascii="Times New Roman" w:hAnsi="Times New Roman" w:cs="Times New Roman"/>
                <w:sz w:val="24"/>
                <w:szCs w:val="24"/>
              </w:rPr>
              <w:t>П</w:t>
            </w:r>
            <w:r>
              <w:rPr>
                <w:rFonts w:ascii="Times New Roman" w:hAnsi="Times New Roman" w:cs="Times New Roman"/>
                <w:sz w:val="24"/>
                <w:szCs w:val="24"/>
                <w:vertAlign w:val="subscript"/>
              </w:rPr>
              <w:t>с</w:t>
            </w:r>
            <w:proofErr w:type="spellEnd"/>
          </w:p>
        </w:tc>
        <w:tc>
          <w:tcPr>
            <w:tcW w:w="992" w:type="dxa"/>
          </w:tcPr>
          <w:p w14:paraId="3FA1B6E1"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39F1A4CA"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85,65</w:t>
            </w:r>
          </w:p>
        </w:tc>
      </w:tr>
      <w:tr w:rsidR="00304A5F" w14:paraId="1F4D5776" w14:textId="77777777" w:rsidTr="00B44777">
        <w:tc>
          <w:tcPr>
            <w:tcW w:w="562" w:type="dxa"/>
          </w:tcPr>
          <w:p w14:paraId="1F081BD3"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379" w:type="dxa"/>
          </w:tcPr>
          <w:p w14:paraId="15202C4C"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Реакционная способность, К</w:t>
            </w:r>
          </w:p>
        </w:tc>
        <w:tc>
          <w:tcPr>
            <w:tcW w:w="992" w:type="dxa"/>
          </w:tcPr>
          <w:p w14:paraId="0E500D65" w14:textId="77777777" w:rsidR="00304A5F" w:rsidRP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см</w:t>
            </w:r>
            <w:r>
              <w:rPr>
                <w:rFonts w:ascii="Times New Roman" w:hAnsi="Times New Roman" w:cs="Times New Roman"/>
                <w:sz w:val="24"/>
                <w:szCs w:val="24"/>
                <w:vertAlign w:val="superscript"/>
              </w:rPr>
              <w:t>3</w:t>
            </w:r>
            <w:r>
              <w:rPr>
                <w:rFonts w:ascii="Times New Roman" w:hAnsi="Times New Roman" w:cs="Times New Roman"/>
                <w:sz w:val="24"/>
                <w:szCs w:val="24"/>
              </w:rPr>
              <w:t>/</w:t>
            </w:r>
            <w:proofErr w:type="spellStart"/>
            <w:r>
              <w:rPr>
                <w:rFonts w:ascii="Times New Roman" w:hAnsi="Times New Roman" w:cs="Times New Roman"/>
                <w:sz w:val="24"/>
                <w:szCs w:val="24"/>
              </w:rPr>
              <w:t>гс</w:t>
            </w:r>
            <w:proofErr w:type="spellEnd"/>
          </w:p>
        </w:tc>
        <w:tc>
          <w:tcPr>
            <w:tcW w:w="1412" w:type="dxa"/>
          </w:tcPr>
          <w:p w14:paraId="301E8E7E"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7,53</w:t>
            </w:r>
          </w:p>
        </w:tc>
      </w:tr>
      <w:tr w:rsidR="00304A5F" w14:paraId="73049C18" w14:textId="77777777" w:rsidTr="00B44777">
        <w:tc>
          <w:tcPr>
            <w:tcW w:w="562" w:type="dxa"/>
          </w:tcPr>
          <w:p w14:paraId="7520FB9E" w14:textId="77777777" w:rsidR="00304A5F" w:rsidRDefault="00304A5F"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6379" w:type="dxa"/>
          </w:tcPr>
          <w:p w14:paraId="0D61CD9E" w14:textId="77777777" w:rsidR="00304A5F" w:rsidRPr="001173CD" w:rsidRDefault="00304A5F" w:rsidP="009154AF">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Пористость, </w:t>
            </w:r>
            <w:proofErr w:type="spellStart"/>
            <w:r>
              <w:rPr>
                <w:rFonts w:ascii="Times New Roman" w:hAnsi="Times New Roman" w:cs="Times New Roman"/>
                <w:sz w:val="24"/>
                <w:szCs w:val="24"/>
                <w:lang w:val="en-US"/>
              </w:rPr>
              <w:t>P</w:t>
            </w:r>
            <w:r w:rsidR="001173CD">
              <w:rPr>
                <w:rFonts w:ascii="Times New Roman" w:hAnsi="Times New Roman" w:cs="Times New Roman"/>
                <w:sz w:val="24"/>
                <w:szCs w:val="24"/>
                <w:vertAlign w:val="subscript"/>
                <w:lang w:val="en-US"/>
              </w:rPr>
              <w:t>r</w:t>
            </w:r>
            <w:proofErr w:type="spellEnd"/>
          </w:p>
        </w:tc>
        <w:tc>
          <w:tcPr>
            <w:tcW w:w="992" w:type="dxa"/>
          </w:tcPr>
          <w:p w14:paraId="7C19EB8E"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2" w:type="dxa"/>
          </w:tcPr>
          <w:p w14:paraId="096E9988" w14:textId="77777777" w:rsidR="00304A5F" w:rsidRDefault="00304A5F"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w:t>
            </w:r>
          </w:p>
        </w:tc>
      </w:tr>
    </w:tbl>
    <w:p w14:paraId="12E52C93" w14:textId="77777777" w:rsidR="00B44777" w:rsidRDefault="00B44777" w:rsidP="009154AF">
      <w:pPr>
        <w:widowControl w:val="0"/>
        <w:spacing w:after="0" w:line="240" w:lineRule="auto"/>
        <w:ind w:firstLine="720"/>
        <w:rPr>
          <w:rFonts w:ascii="Times New Roman" w:hAnsi="Times New Roman" w:cs="Times New Roman"/>
          <w:sz w:val="24"/>
          <w:szCs w:val="24"/>
        </w:rPr>
      </w:pPr>
    </w:p>
    <w:p w14:paraId="7CEBAD95" w14:textId="77777777" w:rsidR="001173CD" w:rsidRDefault="001173CD" w:rsidP="009154AF">
      <w:pPr>
        <w:widowControl w:val="0"/>
        <w:spacing w:after="0" w:line="240" w:lineRule="auto"/>
        <w:jc w:val="both"/>
        <w:rPr>
          <w:rFonts w:ascii="Times New Roman" w:hAnsi="Times New Roman" w:cs="Times New Roman"/>
          <w:sz w:val="28"/>
          <w:szCs w:val="28"/>
        </w:rPr>
      </w:pPr>
      <w:r w:rsidRPr="001173CD">
        <w:rPr>
          <w:rFonts w:ascii="Times New Roman" w:hAnsi="Times New Roman" w:cs="Times New Roman"/>
          <w:sz w:val="28"/>
          <w:szCs w:val="28"/>
        </w:rPr>
        <w:t xml:space="preserve">Таблица </w:t>
      </w:r>
      <w:r>
        <w:rPr>
          <w:rFonts w:ascii="Times New Roman" w:hAnsi="Times New Roman" w:cs="Times New Roman"/>
          <w:sz w:val="28"/>
          <w:szCs w:val="28"/>
        </w:rPr>
        <w:t>5</w:t>
      </w:r>
      <w:r w:rsidRPr="001173CD">
        <w:rPr>
          <w:rFonts w:ascii="Times New Roman" w:hAnsi="Times New Roman" w:cs="Times New Roman"/>
          <w:sz w:val="28"/>
          <w:szCs w:val="28"/>
        </w:rPr>
        <w:t xml:space="preserve"> –</w:t>
      </w:r>
      <w:r>
        <w:rPr>
          <w:rFonts w:ascii="Times New Roman" w:hAnsi="Times New Roman" w:cs="Times New Roman"/>
          <w:sz w:val="28"/>
          <w:szCs w:val="28"/>
        </w:rPr>
        <w:t xml:space="preserve"> Х</w:t>
      </w:r>
      <w:r w:rsidRPr="001173CD">
        <w:rPr>
          <w:rFonts w:ascii="Times New Roman" w:hAnsi="Times New Roman" w:cs="Times New Roman"/>
          <w:sz w:val="28"/>
          <w:szCs w:val="28"/>
        </w:rPr>
        <w:t>имический состав золы полукокса из угля месторождения «Кулан»</w:t>
      </w:r>
    </w:p>
    <w:p w14:paraId="786F3772" w14:textId="77777777" w:rsidR="009154AF" w:rsidRDefault="009154AF" w:rsidP="009154AF">
      <w:pPr>
        <w:widowControl w:val="0"/>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555"/>
        <w:gridCol w:w="6091"/>
        <w:gridCol w:w="1292"/>
        <w:gridCol w:w="1407"/>
      </w:tblGrid>
      <w:tr w:rsidR="001173CD" w14:paraId="24D4A015" w14:textId="77777777" w:rsidTr="001173CD">
        <w:tc>
          <w:tcPr>
            <w:tcW w:w="555" w:type="dxa"/>
          </w:tcPr>
          <w:p w14:paraId="5DAEF63D"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091" w:type="dxa"/>
          </w:tcPr>
          <w:p w14:paraId="1C297CAC"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292" w:type="dxa"/>
          </w:tcPr>
          <w:p w14:paraId="7EA08548" w14:textId="77777777" w:rsidR="001173CD" w:rsidRDefault="001173CD" w:rsidP="009154AF">
            <w:pPr>
              <w:widowControl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Еденицы</w:t>
            </w:r>
            <w:proofErr w:type="spellEnd"/>
            <w:r>
              <w:rPr>
                <w:rFonts w:ascii="Times New Roman" w:hAnsi="Times New Roman" w:cs="Times New Roman"/>
                <w:sz w:val="24"/>
                <w:szCs w:val="24"/>
              </w:rPr>
              <w:t xml:space="preserve"> измерения</w:t>
            </w:r>
          </w:p>
        </w:tc>
        <w:tc>
          <w:tcPr>
            <w:tcW w:w="1407" w:type="dxa"/>
          </w:tcPr>
          <w:p w14:paraId="6F262133"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Значение показателя</w:t>
            </w:r>
          </w:p>
        </w:tc>
      </w:tr>
      <w:tr w:rsidR="001173CD" w14:paraId="52EC1A8D" w14:textId="77777777" w:rsidTr="001173CD">
        <w:tc>
          <w:tcPr>
            <w:tcW w:w="555" w:type="dxa"/>
          </w:tcPr>
          <w:p w14:paraId="0C0E1787"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091" w:type="dxa"/>
          </w:tcPr>
          <w:p w14:paraId="13A95DFA"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диоксида кремния, </w:t>
            </w:r>
            <w:proofErr w:type="spellStart"/>
            <w:r>
              <w:rPr>
                <w:rFonts w:ascii="Times New Roman" w:hAnsi="Times New Roman" w:cs="Times New Roman"/>
                <w:sz w:val="24"/>
                <w:szCs w:val="24"/>
                <w:lang w:val="en-US"/>
              </w:rPr>
              <w:t>SiO</w:t>
            </w:r>
            <w:proofErr w:type="spellEnd"/>
            <w:r w:rsidRPr="001173CD">
              <w:rPr>
                <w:rFonts w:ascii="Times New Roman" w:hAnsi="Times New Roman" w:cs="Times New Roman"/>
                <w:sz w:val="24"/>
                <w:szCs w:val="24"/>
                <w:vertAlign w:val="subscript"/>
              </w:rPr>
              <w:t>2</w:t>
            </w:r>
          </w:p>
        </w:tc>
        <w:tc>
          <w:tcPr>
            <w:tcW w:w="1292" w:type="dxa"/>
          </w:tcPr>
          <w:p w14:paraId="638701AE"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4D586373"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w:t>
            </w:r>
          </w:p>
        </w:tc>
      </w:tr>
      <w:tr w:rsidR="001173CD" w14:paraId="46D847E0" w14:textId="77777777" w:rsidTr="001173CD">
        <w:tc>
          <w:tcPr>
            <w:tcW w:w="555" w:type="dxa"/>
          </w:tcPr>
          <w:p w14:paraId="46C38304"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091" w:type="dxa"/>
          </w:tcPr>
          <w:p w14:paraId="55860A97"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оксида алюминия, </w:t>
            </w:r>
            <w:r>
              <w:rPr>
                <w:rFonts w:ascii="Times New Roman" w:hAnsi="Times New Roman" w:cs="Times New Roman"/>
                <w:sz w:val="24"/>
                <w:szCs w:val="24"/>
                <w:lang w:val="en-US"/>
              </w:rPr>
              <w:t>Al</w:t>
            </w:r>
            <w:r w:rsidRPr="001173C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173CD">
              <w:rPr>
                <w:rFonts w:ascii="Times New Roman" w:hAnsi="Times New Roman" w:cs="Times New Roman"/>
                <w:sz w:val="24"/>
                <w:szCs w:val="24"/>
                <w:vertAlign w:val="subscript"/>
              </w:rPr>
              <w:t>3</w:t>
            </w:r>
          </w:p>
        </w:tc>
        <w:tc>
          <w:tcPr>
            <w:tcW w:w="1292" w:type="dxa"/>
          </w:tcPr>
          <w:p w14:paraId="12513067"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4FBAA853" w14:textId="77777777" w:rsidR="001173CD" w:rsidRP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34,10</w:t>
            </w:r>
          </w:p>
        </w:tc>
      </w:tr>
      <w:tr w:rsidR="001173CD" w14:paraId="3719F0B7" w14:textId="77777777" w:rsidTr="001173CD">
        <w:tc>
          <w:tcPr>
            <w:tcW w:w="555" w:type="dxa"/>
          </w:tcPr>
          <w:p w14:paraId="724A4067"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091" w:type="dxa"/>
          </w:tcPr>
          <w:p w14:paraId="25959C11"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оксида железа, </w:t>
            </w:r>
            <w:r>
              <w:rPr>
                <w:rFonts w:ascii="Times New Roman" w:hAnsi="Times New Roman" w:cs="Times New Roman"/>
                <w:sz w:val="24"/>
                <w:szCs w:val="24"/>
                <w:lang w:val="en-US"/>
              </w:rPr>
              <w:t>Fe</w:t>
            </w:r>
            <w:r w:rsidRPr="001173C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173CD">
              <w:rPr>
                <w:rFonts w:ascii="Times New Roman" w:hAnsi="Times New Roman" w:cs="Times New Roman"/>
                <w:sz w:val="24"/>
                <w:szCs w:val="24"/>
                <w:vertAlign w:val="subscript"/>
              </w:rPr>
              <w:t>3</w:t>
            </w:r>
          </w:p>
        </w:tc>
        <w:tc>
          <w:tcPr>
            <w:tcW w:w="1292" w:type="dxa"/>
          </w:tcPr>
          <w:p w14:paraId="7790FA56"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0FE09DFF"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w:t>
            </w:r>
          </w:p>
        </w:tc>
      </w:tr>
      <w:tr w:rsidR="001173CD" w14:paraId="6B223F9C" w14:textId="77777777" w:rsidTr="001173CD">
        <w:tc>
          <w:tcPr>
            <w:tcW w:w="555" w:type="dxa"/>
          </w:tcPr>
          <w:p w14:paraId="79347558"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091" w:type="dxa"/>
          </w:tcPr>
          <w:p w14:paraId="6C869B24"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w:t>
            </w:r>
            <w:proofErr w:type="spellStart"/>
            <w:r>
              <w:rPr>
                <w:rFonts w:ascii="Times New Roman" w:hAnsi="Times New Roman" w:cs="Times New Roman"/>
                <w:sz w:val="24"/>
                <w:szCs w:val="24"/>
              </w:rPr>
              <w:t>триоксида</w:t>
            </w:r>
            <w:proofErr w:type="spellEnd"/>
            <w:r>
              <w:rPr>
                <w:rFonts w:ascii="Times New Roman" w:hAnsi="Times New Roman" w:cs="Times New Roman"/>
                <w:sz w:val="24"/>
                <w:szCs w:val="24"/>
              </w:rPr>
              <w:t xml:space="preserve"> серы, </w:t>
            </w:r>
            <w:r>
              <w:rPr>
                <w:rFonts w:ascii="Times New Roman" w:hAnsi="Times New Roman" w:cs="Times New Roman"/>
                <w:sz w:val="24"/>
                <w:szCs w:val="24"/>
                <w:lang w:val="en-US"/>
              </w:rPr>
              <w:t>SO</w:t>
            </w:r>
            <w:r w:rsidRPr="001173CD">
              <w:rPr>
                <w:rFonts w:ascii="Times New Roman" w:hAnsi="Times New Roman" w:cs="Times New Roman"/>
                <w:sz w:val="24"/>
                <w:szCs w:val="24"/>
                <w:vertAlign w:val="subscript"/>
              </w:rPr>
              <w:t>3</w:t>
            </w:r>
          </w:p>
        </w:tc>
        <w:tc>
          <w:tcPr>
            <w:tcW w:w="1292" w:type="dxa"/>
          </w:tcPr>
          <w:p w14:paraId="02FA9CC2"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635C6882"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r>
      <w:tr w:rsidR="001173CD" w14:paraId="0578BC4E" w14:textId="77777777" w:rsidTr="001173CD">
        <w:tc>
          <w:tcPr>
            <w:tcW w:w="555" w:type="dxa"/>
          </w:tcPr>
          <w:p w14:paraId="1BEF223C"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091" w:type="dxa"/>
          </w:tcPr>
          <w:p w14:paraId="40011444"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оксида кальция, </w:t>
            </w:r>
            <w:proofErr w:type="spellStart"/>
            <w:r>
              <w:rPr>
                <w:rFonts w:ascii="Times New Roman" w:hAnsi="Times New Roman" w:cs="Times New Roman"/>
                <w:sz w:val="24"/>
                <w:szCs w:val="24"/>
                <w:lang w:val="en-US"/>
              </w:rPr>
              <w:t>CaO</w:t>
            </w:r>
            <w:proofErr w:type="spellEnd"/>
          </w:p>
        </w:tc>
        <w:tc>
          <w:tcPr>
            <w:tcW w:w="1292" w:type="dxa"/>
          </w:tcPr>
          <w:p w14:paraId="04733E96"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5434B7B7"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r>
      <w:tr w:rsidR="001173CD" w14:paraId="6117A32F" w14:textId="77777777" w:rsidTr="001173CD">
        <w:tc>
          <w:tcPr>
            <w:tcW w:w="555" w:type="dxa"/>
          </w:tcPr>
          <w:p w14:paraId="03DCA121"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091" w:type="dxa"/>
          </w:tcPr>
          <w:p w14:paraId="421E2995"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оксида магния, </w:t>
            </w:r>
            <w:r>
              <w:rPr>
                <w:rFonts w:ascii="Times New Roman" w:hAnsi="Times New Roman" w:cs="Times New Roman"/>
                <w:sz w:val="24"/>
                <w:szCs w:val="24"/>
                <w:lang w:val="en-US"/>
              </w:rPr>
              <w:t>MgO</w:t>
            </w:r>
          </w:p>
        </w:tc>
        <w:tc>
          <w:tcPr>
            <w:tcW w:w="1292" w:type="dxa"/>
          </w:tcPr>
          <w:p w14:paraId="1A2E149E"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74D9C2EB"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r>
      <w:tr w:rsidR="001173CD" w14:paraId="658BF76D" w14:textId="77777777" w:rsidTr="001173CD">
        <w:tc>
          <w:tcPr>
            <w:tcW w:w="555" w:type="dxa"/>
          </w:tcPr>
          <w:p w14:paraId="62DC3EFA"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091" w:type="dxa"/>
          </w:tcPr>
          <w:p w14:paraId="3668F528"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диоксида титана, </w:t>
            </w:r>
            <w:proofErr w:type="spellStart"/>
            <w:r>
              <w:rPr>
                <w:rFonts w:ascii="Times New Roman" w:hAnsi="Times New Roman" w:cs="Times New Roman"/>
                <w:sz w:val="24"/>
                <w:szCs w:val="24"/>
                <w:lang w:val="en-US"/>
              </w:rPr>
              <w:t>TiO</w:t>
            </w:r>
            <w:proofErr w:type="spellEnd"/>
            <w:r w:rsidRPr="001173CD">
              <w:rPr>
                <w:rFonts w:ascii="Times New Roman" w:hAnsi="Times New Roman" w:cs="Times New Roman"/>
                <w:sz w:val="24"/>
                <w:szCs w:val="24"/>
                <w:vertAlign w:val="subscript"/>
              </w:rPr>
              <w:t>2</w:t>
            </w:r>
          </w:p>
        </w:tc>
        <w:tc>
          <w:tcPr>
            <w:tcW w:w="1292" w:type="dxa"/>
          </w:tcPr>
          <w:p w14:paraId="7391CE6E"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3BA93611"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r>
      <w:tr w:rsidR="001173CD" w14:paraId="6E8AB46C" w14:textId="77777777" w:rsidTr="001173CD">
        <w:tc>
          <w:tcPr>
            <w:tcW w:w="555" w:type="dxa"/>
          </w:tcPr>
          <w:p w14:paraId="459FF4DA"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091" w:type="dxa"/>
          </w:tcPr>
          <w:p w14:paraId="24812A63"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Массовая доля оксида фосфора, P</w:t>
            </w:r>
            <w:r w:rsidRPr="001173CD">
              <w:rPr>
                <w:rFonts w:ascii="Times New Roman" w:hAnsi="Times New Roman" w:cs="Times New Roman"/>
                <w:sz w:val="24"/>
                <w:szCs w:val="24"/>
                <w:vertAlign w:val="subscript"/>
              </w:rPr>
              <w:t>2</w:t>
            </w:r>
            <w:r>
              <w:rPr>
                <w:rFonts w:ascii="Times New Roman" w:hAnsi="Times New Roman" w:cs="Times New Roman"/>
                <w:sz w:val="24"/>
                <w:szCs w:val="24"/>
                <w:lang w:val="en-US"/>
              </w:rPr>
              <w:t>O</w:t>
            </w:r>
            <w:r w:rsidRPr="001173CD">
              <w:rPr>
                <w:rFonts w:ascii="Times New Roman" w:hAnsi="Times New Roman" w:cs="Times New Roman"/>
                <w:sz w:val="24"/>
                <w:szCs w:val="24"/>
                <w:vertAlign w:val="subscript"/>
              </w:rPr>
              <w:t>5</w:t>
            </w:r>
          </w:p>
        </w:tc>
        <w:tc>
          <w:tcPr>
            <w:tcW w:w="1292" w:type="dxa"/>
          </w:tcPr>
          <w:p w14:paraId="0A43CD9E"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6633DBF8"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1173CD" w14:paraId="72DAA3A5" w14:textId="77777777" w:rsidTr="001173CD">
        <w:tc>
          <w:tcPr>
            <w:tcW w:w="555" w:type="dxa"/>
          </w:tcPr>
          <w:p w14:paraId="5A3892B0"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091" w:type="dxa"/>
          </w:tcPr>
          <w:p w14:paraId="476042BA"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Массовая доля оксида</w:t>
            </w:r>
            <w:r w:rsidRPr="001173CD">
              <w:rPr>
                <w:rFonts w:ascii="Times New Roman" w:hAnsi="Times New Roman" w:cs="Times New Roman"/>
                <w:sz w:val="24"/>
                <w:szCs w:val="24"/>
              </w:rPr>
              <w:t xml:space="preserve"> </w:t>
            </w:r>
            <w:r>
              <w:rPr>
                <w:rFonts w:ascii="Times New Roman" w:hAnsi="Times New Roman" w:cs="Times New Roman"/>
                <w:sz w:val="24"/>
                <w:szCs w:val="24"/>
              </w:rPr>
              <w:t xml:space="preserve">калия, </w:t>
            </w:r>
            <w:r>
              <w:rPr>
                <w:rFonts w:ascii="Times New Roman" w:hAnsi="Times New Roman" w:cs="Times New Roman"/>
                <w:sz w:val="24"/>
                <w:szCs w:val="24"/>
                <w:lang w:val="en-US"/>
              </w:rPr>
              <w:t>K</w:t>
            </w:r>
            <w:r w:rsidRPr="001173CD">
              <w:rPr>
                <w:rFonts w:ascii="Times New Roman" w:hAnsi="Times New Roman" w:cs="Times New Roman"/>
                <w:sz w:val="24"/>
                <w:szCs w:val="24"/>
                <w:vertAlign w:val="subscript"/>
              </w:rPr>
              <w:t>2</w:t>
            </w:r>
            <w:r>
              <w:rPr>
                <w:rFonts w:ascii="Times New Roman" w:hAnsi="Times New Roman" w:cs="Times New Roman"/>
                <w:sz w:val="24"/>
                <w:szCs w:val="24"/>
                <w:lang w:val="en-US"/>
              </w:rPr>
              <w:t>O</w:t>
            </w:r>
          </w:p>
        </w:tc>
        <w:tc>
          <w:tcPr>
            <w:tcW w:w="1292" w:type="dxa"/>
          </w:tcPr>
          <w:p w14:paraId="52ECBCC6"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5F12E4A6"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1173CD" w14:paraId="622C0B9C" w14:textId="77777777" w:rsidTr="001173CD">
        <w:tc>
          <w:tcPr>
            <w:tcW w:w="555" w:type="dxa"/>
          </w:tcPr>
          <w:p w14:paraId="48C4EDFF"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091" w:type="dxa"/>
          </w:tcPr>
          <w:p w14:paraId="45EB2F9F"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Массовая доля оксида натрия, </w:t>
            </w:r>
            <w:r>
              <w:rPr>
                <w:rFonts w:ascii="Times New Roman" w:hAnsi="Times New Roman" w:cs="Times New Roman"/>
                <w:sz w:val="24"/>
                <w:szCs w:val="24"/>
                <w:lang w:val="en-US"/>
              </w:rPr>
              <w:t>Na</w:t>
            </w:r>
            <w:r w:rsidRPr="001173CD">
              <w:rPr>
                <w:rFonts w:ascii="Times New Roman" w:hAnsi="Times New Roman" w:cs="Times New Roman"/>
                <w:sz w:val="24"/>
                <w:szCs w:val="24"/>
                <w:vertAlign w:val="subscript"/>
              </w:rPr>
              <w:t>2</w:t>
            </w:r>
            <w:r>
              <w:rPr>
                <w:rFonts w:ascii="Times New Roman" w:hAnsi="Times New Roman" w:cs="Times New Roman"/>
                <w:sz w:val="24"/>
                <w:szCs w:val="24"/>
                <w:lang w:val="en-US"/>
              </w:rPr>
              <w:t>O</w:t>
            </w:r>
          </w:p>
        </w:tc>
        <w:tc>
          <w:tcPr>
            <w:tcW w:w="1292" w:type="dxa"/>
          </w:tcPr>
          <w:p w14:paraId="6A8EB463"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7FAB1AB2"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1173CD" w14:paraId="5E5C144F" w14:textId="77777777" w:rsidTr="001173CD">
        <w:tc>
          <w:tcPr>
            <w:tcW w:w="555" w:type="dxa"/>
          </w:tcPr>
          <w:p w14:paraId="4EC63DB5" w14:textId="77777777" w:rsid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091" w:type="dxa"/>
          </w:tcPr>
          <w:p w14:paraId="263A2105" w14:textId="77777777" w:rsidR="001173CD" w:rsidRPr="001173CD" w:rsidRDefault="001173CD" w:rsidP="009154A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Массовая доля оксида</w:t>
            </w:r>
            <w:r w:rsidRPr="001173CD">
              <w:rPr>
                <w:rFonts w:ascii="Times New Roman" w:hAnsi="Times New Roman" w:cs="Times New Roman"/>
                <w:sz w:val="24"/>
                <w:szCs w:val="24"/>
              </w:rPr>
              <w:t xml:space="preserve"> </w:t>
            </w:r>
            <w:r>
              <w:rPr>
                <w:rFonts w:ascii="Times New Roman" w:hAnsi="Times New Roman" w:cs="Times New Roman"/>
                <w:sz w:val="24"/>
                <w:szCs w:val="24"/>
              </w:rPr>
              <w:t xml:space="preserve">марганца, </w:t>
            </w:r>
            <w:r>
              <w:rPr>
                <w:rFonts w:ascii="Times New Roman" w:hAnsi="Times New Roman" w:cs="Times New Roman"/>
                <w:sz w:val="24"/>
                <w:szCs w:val="24"/>
                <w:lang w:val="en-US"/>
              </w:rPr>
              <w:t>Mn</w:t>
            </w:r>
            <w:r w:rsidRPr="001173CD">
              <w:rPr>
                <w:rFonts w:ascii="Times New Roman" w:hAnsi="Times New Roman" w:cs="Times New Roman"/>
                <w:sz w:val="24"/>
                <w:szCs w:val="24"/>
                <w:vertAlign w:val="subscript"/>
              </w:rPr>
              <w:t>3</w:t>
            </w:r>
            <w:r>
              <w:rPr>
                <w:rFonts w:ascii="Times New Roman" w:hAnsi="Times New Roman" w:cs="Times New Roman"/>
                <w:sz w:val="24"/>
                <w:szCs w:val="24"/>
                <w:lang w:val="en-US"/>
              </w:rPr>
              <w:t>O</w:t>
            </w:r>
            <w:r w:rsidRPr="001173CD">
              <w:rPr>
                <w:rFonts w:ascii="Times New Roman" w:hAnsi="Times New Roman" w:cs="Times New Roman"/>
                <w:sz w:val="24"/>
                <w:szCs w:val="24"/>
                <w:vertAlign w:val="subscript"/>
              </w:rPr>
              <w:t>4</w:t>
            </w:r>
          </w:p>
        </w:tc>
        <w:tc>
          <w:tcPr>
            <w:tcW w:w="1292" w:type="dxa"/>
          </w:tcPr>
          <w:p w14:paraId="1F11959C"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07" w:type="dxa"/>
          </w:tcPr>
          <w:p w14:paraId="00A53E85" w14:textId="77777777" w:rsidR="001173CD" w:rsidRDefault="001173CD" w:rsidP="009154A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bl>
    <w:p w14:paraId="0D840A0C" w14:textId="77777777" w:rsidR="00B44777" w:rsidRPr="001173CD" w:rsidRDefault="00B44777" w:rsidP="00A52FD8">
      <w:pPr>
        <w:widowControl w:val="0"/>
        <w:autoSpaceDE w:val="0"/>
        <w:autoSpaceDN w:val="0"/>
        <w:adjustRightInd w:val="0"/>
        <w:spacing w:after="0" w:line="240" w:lineRule="auto"/>
        <w:jc w:val="both"/>
        <w:rPr>
          <w:rFonts w:ascii="Times New Roman" w:hAnsi="Times New Roman" w:cs="Times New Roman"/>
          <w:sz w:val="28"/>
          <w:szCs w:val="28"/>
        </w:rPr>
      </w:pPr>
    </w:p>
    <w:p w14:paraId="1D822A28" w14:textId="77777777" w:rsidR="00B44777" w:rsidRPr="003E1AD6" w:rsidRDefault="00B44777" w:rsidP="009154A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Протокола испытаний также прилагаются к настоящему отчету в (</w:t>
      </w:r>
      <w:r w:rsidRPr="002020E6">
        <w:rPr>
          <w:rFonts w:ascii="Times New Roman" w:hAnsi="Times New Roman" w:cs="Times New Roman"/>
          <w:sz w:val="28"/>
          <w:szCs w:val="28"/>
        </w:rPr>
        <w:t xml:space="preserve">Приложение </w:t>
      </w:r>
      <w:r w:rsidR="002020E6" w:rsidRPr="002020E6">
        <w:rPr>
          <w:rFonts w:ascii="Times New Roman" w:hAnsi="Times New Roman" w:cs="Times New Roman"/>
          <w:sz w:val="28"/>
          <w:szCs w:val="28"/>
        </w:rPr>
        <w:t>А</w:t>
      </w:r>
      <w:r>
        <w:rPr>
          <w:rFonts w:ascii="Times New Roman" w:hAnsi="Times New Roman" w:cs="Times New Roman"/>
          <w:sz w:val="28"/>
          <w:szCs w:val="28"/>
        </w:rPr>
        <w:t>).</w:t>
      </w:r>
    </w:p>
    <w:p w14:paraId="2597F210" w14:textId="77777777" w:rsidR="00B44777" w:rsidRDefault="00B44777" w:rsidP="009154A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Важнейшей характеристикой углеродистого восстановителя для электротермических процессов является удельное электрическое сопротивление.</w:t>
      </w:r>
    </w:p>
    <w:p w14:paraId="512E05C3" w14:textId="77777777" w:rsidR="00B44777" w:rsidRPr="0045470C" w:rsidRDefault="00B44777" w:rsidP="009154AF">
      <w:pPr>
        <w:widowControl w:val="0"/>
        <w:spacing w:after="0" w:line="240" w:lineRule="auto"/>
        <w:ind w:firstLine="709"/>
        <w:jc w:val="both"/>
        <w:rPr>
          <w:rFonts w:ascii="Times New Roman" w:hAnsi="Times New Roman" w:cs="Times New Roman"/>
          <w:sz w:val="28"/>
          <w:szCs w:val="28"/>
        </w:rPr>
      </w:pPr>
      <w:r w:rsidRPr="0045470C">
        <w:rPr>
          <w:rFonts w:ascii="Times New Roman" w:hAnsi="Times New Roman" w:cs="Times New Roman"/>
          <w:sz w:val="28"/>
          <w:szCs w:val="28"/>
        </w:rPr>
        <w:t xml:space="preserve">Абсолютное значение УЭС связано с концентрацией золы и летучих веществ в восстановителе. В большинстве случаев максимальному содержанию последних соответствуют </w:t>
      </w:r>
      <w:proofErr w:type="spellStart"/>
      <w:r w:rsidRPr="0045470C">
        <w:rPr>
          <w:rFonts w:ascii="Times New Roman" w:hAnsi="Times New Roman" w:cs="Times New Roman"/>
          <w:sz w:val="28"/>
          <w:szCs w:val="28"/>
        </w:rPr>
        <w:t>бóльшие</w:t>
      </w:r>
      <w:proofErr w:type="spellEnd"/>
      <w:r w:rsidRPr="0045470C">
        <w:rPr>
          <w:rFonts w:ascii="Times New Roman" w:hAnsi="Times New Roman" w:cs="Times New Roman"/>
          <w:sz w:val="28"/>
          <w:szCs w:val="28"/>
        </w:rPr>
        <w:t xml:space="preserve"> абсолютные значения </w:t>
      </w:r>
      <w:r w:rsidRPr="0045470C">
        <w:rPr>
          <w:rFonts w:ascii="Times New Roman" w:hAnsi="Times New Roman" w:cs="Times New Roman"/>
          <w:sz w:val="28"/>
          <w:szCs w:val="28"/>
        </w:rPr>
        <w:lastRenderedPageBreak/>
        <w:t>электросопротивления. В литературе имеется множество данных по удельному электрическому сопротивлению различных углеродистых материалов, анализ которых свидетельствует о большой разнице в значениях УЭС восстано</w:t>
      </w:r>
      <w:r>
        <w:rPr>
          <w:rFonts w:ascii="Times New Roman" w:hAnsi="Times New Roman" w:cs="Times New Roman"/>
          <w:sz w:val="28"/>
          <w:szCs w:val="28"/>
        </w:rPr>
        <w:t>вителей при нормальных условиях</w:t>
      </w:r>
      <w:r w:rsidRPr="00BF3F51">
        <w:rPr>
          <w:rFonts w:ascii="Times New Roman" w:hAnsi="Times New Roman" w:cs="Times New Roman"/>
          <w:sz w:val="28"/>
          <w:szCs w:val="28"/>
        </w:rPr>
        <w:t>.</w:t>
      </w:r>
      <w:r w:rsidRPr="0045470C">
        <w:rPr>
          <w:rFonts w:ascii="Times New Roman" w:hAnsi="Times New Roman" w:cs="Times New Roman"/>
          <w:sz w:val="28"/>
          <w:szCs w:val="28"/>
        </w:rPr>
        <w:t xml:space="preserve"> Минимальным сопротивлением (3-5 </w:t>
      </w:r>
      <w:proofErr w:type="spellStart"/>
      <w:r w:rsidRPr="0045470C">
        <w:rPr>
          <w:rFonts w:ascii="Times New Roman" w:hAnsi="Times New Roman" w:cs="Times New Roman"/>
          <w:sz w:val="28"/>
          <w:szCs w:val="28"/>
        </w:rPr>
        <w:t>Ом·см</w:t>
      </w:r>
      <w:proofErr w:type="spellEnd"/>
      <w:r w:rsidRPr="0045470C">
        <w:rPr>
          <w:rFonts w:ascii="Times New Roman" w:hAnsi="Times New Roman" w:cs="Times New Roman"/>
          <w:sz w:val="28"/>
          <w:szCs w:val="28"/>
        </w:rPr>
        <w:t xml:space="preserve">) обладают высокотемпературные материалы (основные разновидности коксового орешка, газовые коксы и др.). </w:t>
      </w:r>
    </w:p>
    <w:p w14:paraId="6D9FDB49" w14:textId="77777777" w:rsidR="00B44777" w:rsidRPr="00D53FF7" w:rsidRDefault="00B44777" w:rsidP="009154AF">
      <w:pPr>
        <w:widowControl w:val="0"/>
        <w:spacing w:after="0" w:line="240" w:lineRule="auto"/>
        <w:ind w:firstLine="708"/>
        <w:jc w:val="both"/>
        <w:rPr>
          <w:rFonts w:ascii="Times New Roman" w:hAnsi="Times New Roman" w:cs="Times New Roman"/>
          <w:sz w:val="28"/>
          <w:szCs w:val="28"/>
        </w:rPr>
      </w:pPr>
      <w:r w:rsidRPr="00D53FF7">
        <w:rPr>
          <w:rFonts w:ascii="Times New Roman" w:hAnsi="Times New Roman" w:cs="Times New Roman"/>
          <w:sz w:val="28"/>
          <w:szCs w:val="28"/>
        </w:rPr>
        <w:t xml:space="preserve">Так как с повышением температуры электросопротивление углеродистых материалов значительно снижается, практический интерес представляет сравнение значений удельного сопротивления восстановителей в рабочих условиях, то есть при высоких температурах металлургического процесса.  </w:t>
      </w:r>
    </w:p>
    <w:p w14:paraId="28AC6A5E" w14:textId="77777777" w:rsidR="00B44777" w:rsidRDefault="00B44777" w:rsidP="009154AF">
      <w:pPr>
        <w:widowControl w:val="0"/>
        <w:spacing w:after="0" w:line="240" w:lineRule="auto"/>
        <w:ind w:firstLine="709"/>
        <w:jc w:val="both"/>
        <w:rPr>
          <w:rFonts w:ascii="Times New Roman" w:hAnsi="Times New Roman" w:cs="Times New Roman"/>
          <w:sz w:val="28"/>
          <w:szCs w:val="28"/>
        </w:rPr>
      </w:pPr>
      <w:r w:rsidRPr="00D53FF7">
        <w:rPr>
          <w:rFonts w:ascii="Times New Roman" w:hAnsi="Times New Roman" w:cs="Times New Roman"/>
          <w:sz w:val="28"/>
          <w:szCs w:val="28"/>
        </w:rPr>
        <w:t>Смешением различных восстановителей можно изменить электрическое сопротивление шихты, концентрацию вредных и полезных элементов в сплаве, вносимых золой восстановителей. Использование углей для коксования и пониженная температура процесса предопределяют более высокие значения удельного электрического сопротивления вещества полукоксов по сравнению с промышленными коксами.</w:t>
      </w:r>
    </w:p>
    <w:p w14:paraId="797972E2" w14:textId="77777777" w:rsidR="00B44777" w:rsidRPr="0038589E" w:rsidRDefault="00B44777" w:rsidP="009154A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зависимости УЭС полукокса от температуры нами использована методика</w:t>
      </w:r>
      <w:r w:rsidRPr="0038589E">
        <w:rPr>
          <w:rFonts w:ascii="Times New Roman" w:hAnsi="Times New Roman" w:cs="Times New Roman"/>
          <w:sz w:val="28"/>
          <w:szCs w:val="28"/>
        </w:rPr>
        <w:t>, разработанн</w:t>
      </w:r>
      <w:r>
        <w:rPr>
          <w:rFonts w:ascii="Times New Roman" w:hAnsi="Times New Roman" w:cs="Times New Roman"/>
          <w:sz w:val="28"/>
          <w:szCs w:val="28"/>
        </w:rPr>
        <w:t>ая</w:t>
      </w:r>
      <w:r w:rsidRPr="0038589E">
        <w:rPr>
          <w:rFonts w:ascii="Times New Roman" w:hAnsi="Times New Roman" w:cs="Times New Roman"/>
          <w:sz w:val="28"/>
          <w:szCs w:val="28"/>
        </w:rPr>
        <w:t xml:space="preserve"> профессором В.</w:t>
      </w:r>
      <w:r>
        <w:rPr>
          <w:rFonts w:ascii="Times New Roman" w:hAnsi="Times New Roman" w:cs="Times New Roman"/>
          <w:sz w:val="28"/>
          <w:szCs w:val="28"/>
        </w:rPr>
        <w:t xml:space="preserve">И. </w:t>
      </w:r>
      <w:proofErr w:type="spellStart"/>
      <w:r>
        <w:rPr>
          <w:rFonts w:ascii="Times New Roman" w:hAnsi="Times New Roman" w:cs="Times New Roman"/>
          <w:sz w:val="28"/>
          <w:szCs w:val="28"/>
        </w:rPr>
        <w:t>Жучковым</w:t>
      </w:r>
      <w:proofErr w:type="spellEnd"/>
      <w:r>
        <w:rPr>
          <w:rFonts w:ascii="Times New Roman" w:hAnsi="Times New Roman" w:cs="Times New Roman"/>
          <w:sz w:val="28"/>
          <w:szCs w:val="28"/>
        </w:rPr>
        <w:t xml:space="preserve"> в ИМЕТ </w:t>
      </w:r>
      <w:proofErr w:type="spellStart"/>
      <w:r>
        <w:rPr>
          <w:rFonts w:ascii="Times New Roman" w:hAnsi="Times New Roman" w:cs="Times New Roman"/>
          <w:sz w:val="28"/>
          <w:szCs w:val="28"/>
        </w:rPr>
        <w:t>УрО</w:t>
      </w:r>
      <w:proofErr w:type="spellEnd"/>
      <w:r>
        <w:rPr>
          <w:rFonts w:ascii="Times New Roman" w:hAnsi="Times New Roman" w:cs="Times New Roman"/>
          <w:sz w:val="28"/>
          <w:szCs w:val="28"/>
        </w:rPr>
        <w:t xml:space="preserve"> РАН</w:t>
      </w:r>
      <w:r w:rsidRPr="0038589E">
        <w:rPr>
          <w:rFonts w:ascii="Times New Roman" w:hAnsi="Times New Roman" w:cs="Times New Roman"/>
          <w:sz w:val="28"/>
          <w:szCs w:val="28"/>
        </w:rPr>
        <w:t>, которая позволяет определять электросопротивление материалов и шихт при температурах до 1800°С в насыпном слое с одновременной фиксацией степени их размягчения (усадки). Установка для определения электросопротивления и термопластических характеристик показана на рисунке</w:t>
      </w:r>
      <w:r>
        <w:rPr>
          <w:rFonts w:ascii="Times New Roman" w:hAnsi="Times New Roman" w:cs="Times New Roman"/>
          <w:sz w:val="28"/>
          <w:szCs w:val="28"/>
        </w:rPr>
        <w:t xml:space="preserve"> 1.</w:t>
      </w:r>
    </w:p>
    <w:p w14:paraId="43394708" w14:textId="77777777" w:rsidR="00B44777" w:rsidRPr="00265166" w:rsidRDefault="00B44777" w:rsidP="009154AF">
      <w:pPr>
        <w:widowControl w:val="0"/>
        <w:spacing w:after="0" w:line="240" w:lineRule="auto"/>
        <w:ind w:firstLine="709"/>
        <w:jc w:val="center"/>
      </w:pPr>
      <w:r>
        <w:rPr>
          <w:noProof/>
        </w:rPr>
        <w:drawing>
          <wp:inline distT="0" distB="0" distL="0" distR="0" wp14:anchorId="0EC171DB" wp14:editId="2E399C9A">
            <wp:extent cx="2796362" cy="4051141"/>
            <wp:effectExtent l="0" t="0" r="4445" b="6985"/>
            <wp:docPr id="10" name="Рисунок 10" descr="C:\Users\Сергей\Desktop\Печь Таммана\Печь Таммана с УЭС\Печь Таммана с УЭ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Печь Таммана\Печь Таммана с УЭС\Печь Таммана с УЭ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943" cy="4104137"/>
                    </a:xfrm>
                    <a:prstGeom prst="rect">
                      <a:avLst/>
                    </a:prstGeom>
                    <a:noFill/>
                    <a:ln>
                      <a:noFill/>
                    </a:ln>
                  </pic:spPr>
                </pic:pic>
              </a:graphicData>
            </a:graphic>
          </wp:inline>
        </w:drawing>
      </w:r>
    </w:p>
    <w:p w14:paraId="0766CC5C" w14:textId="77777777" w:rsidR="00B44777" w:rsidRPr="0038589E" w:rsidRDefault="00B44777" w:rsidP="009154AF">
      <w:pPr>
        <w:widowControl w:val="0"/>
        <w:spacing w:after="0" w:line="240" w:lineRule="auto"/>
        <w:ind w:firstLine="709"/>
        <w:jc w:val="both"/>
        <w:rPr>
          <w:rFonts w:ascii="Times New Roman" w:hAnsi="Times New Roman" w:cs="Times New Roman"/>
          <w:sz w:val="28"/>
          <w:szCs w:val="28"/>
        </w:rPr>
      </w:pPr>
      <w:r w:rsidRPr="0038589E">
        <w:rPr>
          <w:rFonts w:ascii="Times New Roman" w:hAnsi="Times New Roman" w:cs="Times New Roman"/>
          <w:noProof/>
          <w:sz w:val="28"/>
          <w:szCs w:val="28"/>
        </w:rPr>
        <w:t xml:space="preserve">1 – Углеродно-графитовая трубка; 2 – Медное обжимное кольцо; 3 – </w:t>
      </w:r>
      <w:r w:rsidRPr="0038589E">
        <w:rPr>
          <w:rFonts w:ascii="Times New Roman" w:hAnsi="Times New Roman" w:cs="Times New Roman"/>
          <w:noProof/>
          <w:sz w:val="28"/>
          <w:szCs w:val="28"/>
        </w:rPr>
        <w:lastRenderedPageBreak/>
        <w:t>Водоохлаждаемая крышка; 4 – Водоохлаждаемый корпус; 5 –Алундовый стакан; 6 – Исследуем</w:t>
      </w:r>
      <w:r>
        <w:rPr>
          <w:rFonts w:ascii="Times New Roman" w:hAnsi="Times New Roman" w:cs="Times New Roman"/>
          <w:noProof/>
          <w:sz w:val="28"/>
          <w:szCs w:val="28"/>
        </w:rPr>
        <w:t>ыйуголь</w:t>
      </w:r>
      <w:r w:rsidRPr="0038589E">
        <w:rPr>
          <w:rFonts w:ascii="Times New Roman" w:hAnsi="Times New Roman" w:cs="Times New Roman"/>
          <w:noProof/>
          <w:sz w:val="28"/>
          <w:szCs w:val="28"/>
        </w:rPr>
        <w:t xml:space="preserve">; 7 – Защитная футеровка;  8 – Термопара; 9 – Нижний электрод; 10 – </w:t>
      </w:r>
      <w:r>
        <w:rPr>
          <w:rFonts w:ascii="Times New Roman" w:hAnsi="Times New Roman" w:cs="Times New Roman"/>
          <w:noProof/>
          <w:sz w:val="28"/>
          <w:szCs w:val="28"/>
        </w:rPr>
        <w:t>Трансформатор</w:t>
      </w:r>
      <w:r w:rsidRPr="0038589E">
        <w:rPr>
          <w:rFonts w:ascii="Times New Roman" w:hAnsi="Times New Roman" w:cs="Times New Roman"/>
          <w:noProof/>
          <w:sz w:val="28"/>
          <w:szCs w:val="28"/>
        </w:rPr>
        <w:t xml:space="preserve">; 11 – Графитовое дно для алундового стакана; 12 – Верхний электрод; 13 – Водяное охлаждение; 14 –Груз; 15 – Рычаг; 16 – Индикатор нутрометрический часового типа. </w:t>
      </w:r>
    </w:p>
    <w:p w14:paraId="0DBA9FB8" w14:textId="77777777" w:rsidR="00B510FE" w:rsidRDefault="00B510FE" w:rsidP="009154AF">
      <w:pPr>
        <w:widowControl w:val="0"/>
        <w:spacing w:after="0" w:line="240" w:lineRule="auto"/>
        <w:ind w:firstLine="709"/>
        <w:jc w:val="center"/>
        <w:rPr>
          <w:rFonts w:ascii="Times New Roman" w:hAnsi="Times New Roman" w:cs="Times New Roman"/>
          <w:noProof/>
          <w:sz w:val="28"/>
          <w:szCs w:val="28"/>
        </w:rPr>
      </w:pPr>
    </w:p>
    <w:p w14:paraId="4B8E1575" w14:textId="77777777" w:rsidR="00B44777" w:rsidRDefault="00B44777" w:rsidP="009154AF">
      <w:pPr>
        <w:widowControl w:val="0"/>
        <w:spacing w:after="0" w:line="240" w:lineRule="auto"/>
        <w:ind w:firstLine="709"/>
        <w:jc w:val="center"/>
        <w:rPr>
          <w:rFonts w:ascii="Times New Roman" w:hAnsi="Times New Roman" w:cs="Times New Roman"/>
          <w:noProof/>
          <w:sz w:val="28"/>
          <w:szCs w:val="28"/>
        </w:rPr>
      </w:pPr>
      <w:r w:rsidRPr="0038589E">
        <w:rPr>
          <w:rFonts w:ascii="Times New Roman" w:hAnsi="Times New Roman" w:cs="Times New Roman"/>
          <w:noProof/>
          <w:sz w:val="28"/>
          <w:szCs w:val="28"/>
        </w:rPr>
        <w:t xml:space="preserve">Рисунок </w:t>
      </w:r>
      <w:r>
        <w:rPr>
          <w:rFonts w:ascii="Times New Roman" w:hAnsi="Times New Roman" w:cs="Times New Roman"/>
          <w:noProof/>
          <w:sz w:val="28"/>
          <w:szCs w:val="28"/>
        </w:rPr>
        <w:t>1</w:t>
      </w:r>
      <w:r w:rsidR="009D6678">
        <w:rPr>
          <w:rFonts w:ascii="Times New Roman" w:hAnsi="Times New Roman" w:cs="Times New Roman"/>
          <w:noProof/>
          <w:sz w:val="28"/>
          <w:szCs w:val="28"/>
        </w:rPr>
        <w:t xml:space="preserve"> </w:t>
      </w:r>
      <w:r>
        <w:rPr>
          <w:rFonts w:ascii="Times New Roman" w:hAnsi="Times New Roman" w:cs="Times New Roman"/>
          <w:noProof/>
          <w:sz w:val="28"/>
          <w:szCs w:val="28"/>
        </w:rPr>
        <w:t>-</w:t>
      </w:r>
      <w:r w:rsidRPr="0038589E">
        <w:rPr>
          <w:rFonts w:ascii="Times New Roman" w:hAnsi="Times New Roman" w:cs="Times New Roman"/>
          <w:noProof/>
          <w:sz w:val="28"/>
          <w:szCs w:val="28"/>
        </w:rPr>
        <w:t xml:space="preserve"> Печь Таммана (в разрезе).</w:t>
      </w:r>
    </w:p>
    <w:p w14:paraId="24DA0B83" w14:textId="77777777" w:rsidR="00B44777" w:rsidRDefault="00B44777" w:rsidP="009154AF">
      <w:pPr>
        <w:widowControl w:val="0"/>
        <w:spacing w:after="0" w:line="240" w:lineRule="auto"/>
        <w:ind w:firstLine="709"/>
        <w:jc w:val="both"/>
        <w:rPr>
          <w:rFonts w:ascii="Times New Roman" w:hAnsi="Times New Roman" w:cs="Times New Roman"/>
          <w:sz w:val="28"/>
          <w:szCs w:val="28"/>
        </w:rPr>
      </w:pPr>
    </w:p>
    <w:p w14:paraId="5BF86A8B" w14:textId="77777777" w:rsidR="00B44777" w:rsidRDefault="00B44777" w:rsidP="009154AF">
      <w:pPr>
        <w:widowControl w:val="0"/>
        <w:spacing w:after="0" w:line="240" w:lineRule="auto"/>
        <w:ind w:firstLine="709"/>
        <w:jc w:val="both"/>
        <w:rPr>
          <w:rFonts w:ascii="Times New Roman" w:hAnsi="Times New Roman" w:cs="Times New Roman"/>
          <w:sz w:val="28"/>
          <w:szCs w:val="28"/>
        </w:rPr>
      </w:pPr>
      <w:r w:rsidRPr="0038589E">
        <w:rPr>
          <w:rFonts w:ascii="Times New Roman" w:hAnsi="Times New Roman" w:cs="Times New Roman"/>
          <w:sz w:val="28"/>
          <w:szCs w:val="28"/>
        </w:rPr>
        <w:t>Экспериментальная установка состоит из нагревательной печи, вмещающей в себя цилиндр (</w:t>
      </w:r>
      <w:r>
        <w:rPr>
          <w:rFonts w:ascii="Times New Roman" w:hAnsi="Times New Roman" w:cs="Times New Roman"/>
          <w:sz w:val="28"/>
          <w:szCs w:val="28"/>
        </w:rPr>
        <w:t>5</w:t>
      </w:r>
      <w:r w:rsidRPr="0038589E">
        <w:rPr>
          <w:rFonts w:ascii="Times New Roman" w:hAnsi="Times New Roman" w:cs="Times New Roman"/>
          <w:sz w:val="28"/>
          <w:szCs w:val="28"/>
        </w:rPr>
        <w:t>) из электроизоляционного материала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алунд</w:t>
      </w:r>
      <w:proofErr w:type="spellEnd"/>
      <w:r>
        <w:rPr>
          <w:rFonts w:ascii="Times New Roman" w:hAnsi="Times New Roman" w:cs="Times New Roman"/>
          <w:sz w:val="28"/>
          <w:szCs w:val="28"/>
        </w:rPr>
        <w:t>)</w:t>
      </w:r>
      <w:r w:rsidRPr="0038589E">
        <w:rPr>
          <w:rFonts w:ascii="Times New Roman" w:hAnsi="Times New Roman" w:cs="Times New Roman"/>
          <w:sz w:val="28"/>
          <w:szCs w:val="28"/>
        </w:rPr>
        <w:t>, рабочее пространство которого было заполнено исследуемым углем (</w:t>
      </w:r>
      <w:r>
        <w:rPr>
          <w:rFonts w:ascii="Times New Roman" w:hAnsi="Times New Roman" w:cs="Times New Roman"/>
          <w:sz w:val="28"/>
          <w:szCs w:val="28"/>
        </w:rPr>
        <w:t>6</w:t>
      </w:r>
      <w:r w:rsidRPr="0038589E">
        <w:rPr>
          <w:rFonts w:ascii="Times New Roman" w:hAnsi="Times New Roman" w:cs="Times New Roman"/>
          <w:sz w:val="28"/>
          <w:szCs w:val="28"/>
        </w:rPr>
        <w:t xml:space="preserve">) высотой слоя 40 мм и крупностью 3-6 мм. Рабочий объем цилиндра </w:t>
      </w:r>
      <w:r>
        <w:rPr>
          <w:rFonts w:ascii="Times New Roman" w:hAnsi="Times New Roman" w:cs="Times New Roman"/>
          <w:sz w:val="28"/>
          <w:szCs w:val="28"/>
        </w:rPr>
        <w:t xml:space="preserve">ограничивался снизу </w:t>
      </w:r>
      <w:proofErr w:type="spellStart"/>
      <w:r>
        <w:rPr>
          <w:rFonts w:ascii="Times New Roman" w:hAnsi="Times New Roman" w:cs="Times New Roman"/>
          <w:sz w:val="28"/>
          <w:szCs w:val="28"/>
        </w:rPr>
        <w:t>неподвижнымугольно</w:t>
      </w:r>
      <w:proofErr w:type="spellEnd"/>
      <w:r>
        <w:rPr>
          <w:rFonts w:ascii="Times New Roman" w:hAnsi="Times New Roman" w:cs="Times New Roman"/>
          <w:sz w:val="28"/>
          <w:szCs w:val="28"/>
        </w:rPr>
        <w:t>-графитовым токоподводящим электродом</w:t>
      </w:r>
      <w:r w:rsidRPr="0038589E">
        <w:rPr>
          <w:rFonts w:ascii="Times New Roman" w:hAnsi="Times New Roman" w:cs="Times New Roman"/>
          <w:sz w:val="28"/>
          <w:szCs w:val="28"/>
        </w:rPr>
        <w:t xml:space="preserve"> (</w:t>
      </w:r>
      <w:r>
        <w:rPr>
          <w:rFonts w:ascii="Times New Roman" w:hAnsi="Times New Roman" w:cs="Times New Roman"/>
          <w:sz w:val="28"/>
          <w:szCs w:val="28"/>
        </w:rPr>
        <w:t>9</w:t>
      </w:r>
      <w:r w:rsidRPr="0038589E">
        <w:rPr>
          <w:rFonts w:ascii="Times New Roman" w:hAnsi="Times New Roman" w:cs="Times New Roman"/>
          <w:sz w:val="28"/>
          <w:szCs w:val="28"/>
        </w:rPr>
        <w:t>), напряжение к которым подавалось от трансформатора</w:t>
      </w:r>
      <w:r>
        <w:rPr>
          <w:rFonts w:ascii="Times New Roman" w:hAnsi="Times New Roman" w:cs="Times New Roman"/>
          <w:sz w:val="28"/>
          <w:szCs w:val="28"/>
        </w:rPr>
        <w:t xml:space="preserve"> (10)</w:t>
      </w:r>
      <w:r w:rsidRPr="0038589E">
        <w:rPr>
          <w:rFonts w:ascii="Times New Roman" w:hAnsi="Times New Roman" w:cs="Times New Roman"/>
          <w:sz w:val="28"/>
          <w:szCs w:val="28"/>
        </w:rPr>
        <w:t xml:space="preserve"> с фиксирование</w:t>
      </w:r>
      <w:r>
        <w:rPr>
          <w:rFonts w:ascii="Times New Roman" w:hAnsi="Times New Roman" w:cs="Times New Roman"/>
          <w:sz w:val="28"/>
          <w:szCs w:val="28"/>
        </w:rPr>
        <w:t>м тока и напряжения вольтамперметром</w:t>
      </w:r>
      <w:r w:rsidRPr="0038589E">
        <w:rPr>
          <w:rFonts w:ascii="Times New Roman" w:hAnsi="Times New Roman" w:cs="Times New Roman"/>
          <w:sz w:val="28"/>
          <w:szCs w:val="28"/>
        </w:rPr>
        <w:t xml:space="preserve">. </w:t>
      </w:r>
      <w:r>
        <w:rPr>
          <w:rFonts w:ascii="Times New Roman" w:hAnsi="Times New Roman" w:cs="Times New Roman"/>
          <w:sz w:val="28"/>
          <w:szCs w:val="28"/>
        </w:rPr>
        <w:t>Через</w:t>
      </w:r>
      <w:r w:rsidRPr="0038589E">
        <w:rPr>
          <w:rFonts w:ascii="Times New Roman" w:hAnsi="Times New Roman" w:cs="Times New Roman"/>
          <w:sz w:val="28"/>
          <w:szCs w:val="28"/>
        </w:rPr>
        <w:t xml:space="preserve"> верхний подвижный</w:t>
      </w:r>
      <w:r>
        <w:rPr>
          <w:rFonts w:ascii="Times New Roman" w:hAnsi="Times New Roman" w:cs="Times New Roman"/>
          <w:sz w:val="28"/>
          <w:szCs w:val="28"/>
        </w:rPr>
        <w:t xml:space="preserve"> угольно-графитовый</w:t>
      </w:r>
      <w:r w:rsidRPr="0038589E">
        <w:rPr>
          <w:rFonts w:ascii="Times New Roman" w:hAnsi="Times New Roman" w:cs="Times New Roman"/>
          <w:sz w:val="28"/>
          <w:szCs w:val="28"/>
        </w:rPr>
        <w:t xml:space="preserve"> электрод (</w:t>
      </w:r>
      <w:r>
        <w:rPr>
          <w:rFonts w:ascii="Times New Roman" w:hAnsi="Times New Roman" w:cs="Times New Roman"/>
          <w:sz w:val="28"/>
          <w:szCs w:val="28"/>
        </w:rPr>
        <w:t>12) на</w:t>
      </w:r>
      <w:r w:rsidRPr="0038589E">
        <w:rPr>
          <w:rFonts w:ascii="Times New Roman" w:hAnsi="Times New Roman" w:cs="Times New Roman"/>
          <w:sz w:val="28"/>
          <w:szCs w:val="28"/>
        </w:rPr>
        <w:t xml:space="preserve"> исследуемый материал оказывалось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помошью</w:t>
      </w:r>
      <w:proofErr w:type="spellEnd"/>
      <w:r w:rsidRPr="0038589E">
        <w:rPr>
          <w:rFonts w:ascii="Times New Roman" w:hAnsi="Times New Roman" w:cs="Times New Roman"/>
          <w:sz w:val="28"/>
          <w:szCs w:val="28"/>
        </w:rPr>
        <w:t xml:space="preserve"> груз</w:t>
      </w:r>
      <w:r>
        <w:rPr>
          <w:rFonts w:ascii="Times New Roman" w:hAnsi="Times New Roman" w:cs="Times New Roman"/>
          <w:sz w:val="28"/>
          <w:szCs w:val="28"/>
        </w:rPr>
        <w:t>а</w:t>
      </w:r>
      <w:r w:rsidRPr="0038589E">
        <w:rPr>
          <w:rFonts w:ascii="Times New Roman" w:hAnsi="Times New Roman" w:cs="Times New Roman"/>
          <w:sz w:val="28"/>
          <w:szCs w:val="28"/>
        </w:rPr>
        <w:t xml:space="preserve"> (</w:t>
      </w:r>
      <w:r>
        <w:rPr>
          <w:rFonts w:ascii="Times New Roman" w:hAnsi="Times New Roman" w:cs="Times New Roman"/>
          <w:sz w:val="28"/>
          <w:szCs w:val="28"/>
        </w:rPr>
        <w:t>14</w:t>
      </w:r>
      <w:r w:rsidRPr="0038589E">
        <w:rPr>
          <w:rFonts w:ascii="Times New Roman" w:hAnsi="Times New Roman" w:cs="Times New Roman"/>
          <w:sz w:val="28"/>
          <w:szCs w:val="28"/>
        </w:rPr>
        <w:t>) давление, равное 0,4 кг/см</w:t>
      </w:r>
      <w:r>
        <w:rPr>
          <w:rFonts w:ascii="Times New Roman" w:hAnsi="Times New Roman" w:cs="Times New Roman"/>
          <w:sz w:val="28"/>
          <w:szCs w:val="28"/>
        </w:rPr>
        <w:t>²</w:t>
      </w:r>
      <w:r w:rsidRPr="0038589E">
        <w:rPr>
          <w:rFonts w:ascii="Times New Roman" w:hAnsi="Times New Roman" w:cs="Times New Roman"/>
          <w:sz w:val="28"/>
          <w:szCs w:val="28"/>
        </w:rPr>
        <w:t>. Сопротивление переходных контакт</w:t>
      </w:r>
      <w:r>
        <w:rPr>
          <w:rFonts w:ascii="Times New Roman" w:hAnsi="Times New Roman" w:cs="Times New Roman"/>
          <w:sz w:val="28"/>
          <w:szCs w:val="28"/>
        </w:rPr>
        <w:t xml:space="preserve">ных </w:t>
      </w:r>
      <w:r w:rsidRPr="0038589E">
        <w:rPr>
          <w:rFonts w:ascii="Times New Roman" w:hAnsi="Times New Roman" w:cs="Times New Roman"/>
          <w:sz w:val="28"/>
          <w:szCs w:val="28"/>
        </w:rPr>
        <w:t>соединений</w:t>
      </w:r>
      <w:r w:rsidRPr="0038589E">
        <w:rPr>
          <w:rFonts w:ascii="Times New Roman" w:hAnsi="Times New Roman" w:cs="Times New Roman"/>
          <w:sz w:val="28"/>
          <w:szCs w:val="28"/>
        </w:rPr>
        <w:tab/>
      </w:r>
      <w:r>
        <w:rPr>
          <w:rFonts w:ascii="Times New Roman" w:hAnsi="Times New Roman" w:cs="Times New Roman"/>
          <w:sz w:val="28"/>
          <w:szCs w:val="28"/>
        </w:rPr>
        <w:t xml:space="preserve"> исключается</w:t>
      </w:r>
      <w:r>
        <w:rPr>
          <w:rFonts w:ascii="Times New Roman" w:hAnsi="Times New Roman" w:cs="Times New Roman"/>
          <w:sz w:val="28"/>
          <w:szCs w:val="28"/>
        </w:rPr>
        <w:tab/>
        <w:t>путем</w:t>
      </w:r>
      <w:r>
        <w:rPr>
          <w:rFonts w:ascii="Times New Roman" w:hAnsi="Times New Roman" w:cs="Times New Roman"/>
          <w:sz w:val="28"/>
          <w:szCs w:val="28"/>
        </w:rPr>
        <w:tab/>
        <w:t xml:space="preserve">использования </w:t>
      </w:r>
      <w:r w:rsidRPr="0038589E">
        <w:rPr>
          <w:rFonts w:ascii="Times New Roman" w:hAnsi="Times New Roman" w:cs="Times New Roman"/>
          <w:sz w:val="28"/>
          <w:szCs w:val="28"/>
        </w:rPr>
        <w:t>потенциометрического способа изме</w:t>
      </w:r>
      <w:r>
        <w:rPr>
          <w:rFonts w:ascii="Times New Roman" w:hAnsi="Times New Roman" w:cs="Times New Roman"/>
          <w:sz w:val="28"/>
          <w:szCs w:val="28"/>
        </w:rPr>
        <w:t xml:space="preserve">рения падения напряжения на </w:t>
      </w:r>
      <w:r w:rsidRPr="0038589E">
        <w:rPr>
          <w:rFonts w:ascii="Times New Roman" w:hAnsi="Times New Roman" w:cs="Times New Roman"/>
          <w:sz w:val="28"/>
          <w:szCs w:val="28"/>
        </w:rPr>
        <w:t xml:space="preserve">исследуемом участке, ограниченном потенциометрическими кольцами, с подключенным к ним вольтметром. С целью предотвращения появления </w:t>
      </w:r>
      <w:proofErr w:type="spellStart"/>
      <w:r w:rsidRPr="0038589E">
        <w:rPr>
          <w:rFonts w:ascii="Times New Roman" w:hAnsi="Times New Roman" w:cs="Times New Roman"/>
          <w:sz w:val="28"/>
          <w:szCs w:val="28"/>
        </w:rPr>
        <w:t>микродуг</w:t>
      </w:r>
      <w:proofErr w:type="spellEnd"/>
      <w:r w:rsidRPr="0038589E">
        <w:rPr>
          <w:rFonts w:ascii="Times New Roman" w:hAnsi="Times New Roman" w:cs="Times New Roman"/>
          <w:sz w:val="28"/>
          <w:szCs w:val="28"/>
        </w:rPr>
        <w:t xml:space="preserve"> между частицами, подаваемое напряжение должно составлять не более 1,5-2,0 В.</w:t>
      </w:r>
    </w:p>
    <w:p w14:paraId="641C3B0C" w14:textId="77777777" w:rsidR="00B44777" w:rsidRDefault="00B44777" w:rsidP="009154AF">
      <w:pPr>
        <w:widowControl w:val="0"/>
        <w:spacing w:after="0" w:line="240" w:lineRule="auto"/>
        <w:ind w:firstLine="709"/>
        <w:jc w:val="both"/>
        <w:rPr>
          <w:rFonts w:ascii="Times New Roman" w:hAnsi="Times New Roman" w:cs="Times New Roman"/>
          <w:sz w:val="28"/>
          <w:szCs w:val="28"/>
        </w:rPr>
      </w:pPr>
      <w:r w:rsidRPr="0038589E">
        <w:rPr>
          <w:rFonts w:ascii="Times New Roman" w:hAnsi="Times New Roman" w:cs="Times New Roman"/>
          <w:sz w:val="28"/>
          <w:szCs w:val="28"/>
        </w:rPr>
        <w:t>Экспериментальная установка состоит из нагревательной печи, вмещающей в себя цилиндр (</w:t>
      </w:r>
      <w:r>
        <w:rPr>
          <w:rFonts w:ascii="Times New Roman" w:hAnsi="Times New Roman" w:cs="Times New Roman"/>
          <w:sz w:val="28"/>
          <w:szCs w:val="28"/>
        </w:rPr>
        <w:t>5</w:t>
      </w:r>
      <w:r w:rsidRPr="0038589E">
        <w:rPr>
          <w:rFonts w:ascii="Times New Roman" w:hAnsi="Times New Roman" w:cs="Times New Roman"/>
          <w:sz w:val="28"/>
          <w:szCs w:val="28"/>
        </w:rPr>
        <w:t>) из электроизоляционного материала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алунд</w:t>
      </w:r>
      <w:proofErr w:type="spellEnd"/>
      <w:r>
        <w:rPr>
          <w:rFonts w:ascii="Times New Roman" w:hAnsi="Times New Roman" w:cs="Times New Roman"/>
          <w:sz w:val="28"/>
          <w:szCs w:val="28"/>
        </w:rPr>
        <w:t>)</w:t>
      </w:r>
      <w:r w:rsidRPr="0038589E">
        <w:rPr>
          <w:rFonts w:ascii="Times New Roman" w:hAnsi="Times New Roman" w:cs="Times New Roman"/>
          <w:sz w:val="28"/>
          <w:szCs w:val="28"/>
        </w:rPr>
        <w:t>, рабочее пространство которого было заполнено исследуемым углем (</w:t>
      </w:r>
      <w:r>
        <w:rPr>
          <w:rFonts w:ascii="Times New Roman" w:hAnsi="Times New Roman" w:cs="Times New Roman"/>
          <w:sz w:val="28"/>
          <w:szCs w:val="28"/>
        </w:rPr>
        <w:t>6</w:t>
      </w:r>
      <w:r w:rsidRPr="0038589E">
        <w:rPr>
          <w:rFonts w:ascii="Times New Roman" w:hAnsi="Times New Roman" w:cs="Times New Roman"/>
          <w:sz w:val="28"/>
          <w:szCs w:val="28"/>
        </w:rPr>
        <w:t xml:space="preserve">) высотой слоя 40 мм и крупностью 3-6 мм. </w:t>
      </w:r>
    </w:p>
    <w:p w14:paraId="2A12326C" w14:textId="77777777" w:rsidR="00B44777" w:rsidRPr="00351ECF" w:rsidRDefault="00B44777" w:rsidP="00351ECF">
      <w:pPr>
        <w:widowControl w:val="0"/>
        <w:spacing w:after="0" w:line="240" w:lineRule="auto"/>
        <w:ind w:firstLine="709"/>
        <w:jc w:val="both"/>
        <w:rPr>
          <w:rFonts w:ascii="Times New Roman" w:hAnsi="Times New Roman" w:cs="Times New Roman"/>
          <w:sz w:val="28"/>
          <w:szCs w:val="28"/>
        </w:rPr>
      </w:pPr>
      <w:r w:rsidRPr="0038589E">
        <w:rPr>
          <w:rFonts w:ascii="Times New Roman" w:hAnsi="Times New Roman" w:cs="Times New Roman"/>
          <w:sz w:val="28"/>
          <w:szCs w:val="28"/>
        </w:rPr>
        <w:t xml:space="preserve">Рабочий объем цилиндра </w:t>
      </w:r>
      <w:r>
        <w:rPr>
          <w:rFonts w:ascii="Times New Roman" w:hAnsi="Times New Roman" w:cs="Times New Roman"/>
          <w:sz w:val="28"/>
          <w:szCs w:val="28"/>
        </w:rPr>
        <w:t>ограничивался снизу неподвижным</w:t>
      </w:r>
      <w:r w:rsidR="009D6678">
        <w:rPr>
          <w:rFonts w:ascii="Times New Roman" w:hAnsi="Times New Roman" w:cs="Times New Roman"/>
          <w:sz w:val="28"/>
          <w:szCs w:val="28"/>
        </w:rPr>
        <w:t xml:space="preserve"> </w:t>
      </w:r>
      <w:r>
        <w:rPr>
          <w:rFonts w:ascii="Times New Roman" w:hAnsi="Times New Roman" w:cs="Times New Roman"/>
          <w:sz w:val="28"/>
          <w:szCs w:val="28"/>
        </w:rPr>
        <w:t>угольно-графитовым токоподводящим электродом</w:t>
      </w:r>
      <w:r w:rsidRPr="0038589E">
        <w:rPr>
          <w:rFonts w:ascii="Times New Roman" w:hAnsi="Times New Roman" w:cs="Times New Roman"/>
          <w:sz w:val="28"/>
          <w:szCs w:val="28"/>
        </w:rPr>
        <w:t xml:space="preserve"> (</w:t>
      </w:r>
      <w:r>
        <w:rPr>
          <w:rFonts w:ascii="Times New Roman" w:hAnsi="Times New Roman" w:cs="Times New Roman"/>
          <w:sz w:val="28"/>
          <w:szCs w:val="28"/>
        </w:rPr>
        <w:t>9</w:t>
      </w:r>
      <w:r w:rsidRPr="0038589E">
        <w:rPr>
          <w:rFonts w:ascii="Times New Roman" w:hAnsi="Times New Roman" w:cs="Times New Roman"/>
          <w:sz w:val="28"/>
          <w:szCs w:val="28"/>
        </w:rPr>
        <w:t>), напряжение к которым подавалось от трансформатора</w:t>
      </w:r>
      <w:r>
        <w:rPr>
          <w:rFonts w:ascii="Times New Roman" w:hAnsi="Times New Roman" w:cs="Times New Roman"/>
          <w:sz w:val="28"/>
          <w:szCs w:val="28"/>
        </w:rPr>
        <w:t xml:space="preserve"> (10)</w:t>
      </w:r>
      <w:r w:rsidRPr="0038589E">
        <w:rPr>
          <w:rFonts w:ascii="Times New Roman" w:hAnsi="Times New Roman" w:cs="Times New Roman"/>
          <w:sz w:val="28"/>
          <w:szCs w:val="28"/>
        </w:rPr>
        <w:t xml:space="preserve"> с фиксирование</w:t>
      </w:r>
      <w:r>
        <w:rPr>
          <w:rFonts w:ascii="Times New Roman" w:hAnsi="Times New Roman" w:cs="Times New Roman"/>
          <w:sz w:val="28"/>
          <w:szCs w:val="28"/>
        </w:rPr>
        <w:t>м тока и напряжения вольтамперметром</w:t>
      </w:r>
      <w:r w:rsidRPr="0038589E">
        <w:rPr>
          <w:rFonts w:ascii="Times New Roman" w:hAnsi="Times New Roman" w:cs="Times New Roman"/>
          <w:sz w:val="28"/>
          <w:szCs w:val="28"/>
        </w:rPr>
        <w:t xml:space="preserve">. </w:t>
      </w:r>
      <w:r>
        <w:rPr>
          <w:rFonts w:ascii="Times New Roman" w:hAnsi="Times New Roman" w:cs="Times New Roman"/>
          <w:sz w:val="28"/>
          <w:szCs w:val="28"/>
        </w:rPr>
        <w:t>Через</w:t>
      </w:r>
      <w:r w:rsidRPr="0038589E">
        <w:rPr>
          <w:rFonts w:ascii="Times New Roman" w:hAnsi="Times New Roman" w:cs="Times New Roman"/>
          <w:sz w:val="28"/>
          <w:szCs w:val="28"/>
        </w:rPr>
        <w:t xml:space="preserve"> верхний подвижный</w:t>
      </w:r>
      <w:r>
        <w:rPr>
          <w:rFonts w:ascii="Times New Roman" w:hAnsi="Times New Roman" w:cs="Times New Roman"/>
          <w:sz w:val="28"/>
          <w:szCs w:val="28"/>
        </w:rPr>
        <w:t xml:space="preserve"> угольно-графитовый</w:t>
      </w:r>
      <w:r w:rsidRPr="0038589E">
        <w:rPr>
          <w:rFonts w:ascii="Times New Roman" w:hAnsi="Times New Roman" w:cs="Times New Roman"/>
          <w:sz w:val="28"/>
          <w:szCs w:val="28"/>
        </w:rPr>
        <w:t xml:space="preserve"> электрод (</w:t>
      </w:r>
      <w:r>
        <w:rPr>
          <w:rFonts w:ascii="Times New Roman" w:hAnsi="Times New Roman" w:cs="Times New Roman"/>
          <w:sz w:val="28"/>
          <w:szCs w:val="28"/>
        </w:rPr>
        <w:t>12) на</w:t>
      </w:r>
      <w:r w:rsidRPr="0038589E">
        <w:rPr>
          <w:rFonts w:ascii="Times New Roman" w:hAnsi="Times New Roman" w:cs="Times New Roman"/>
          <w:sz w:val="28"/>
          <w:szCs w:val="28"/>
        </w:rPr>
        <w:t xml:space="preserve"> исследуемый материал оказывалось </w:t>
      </w:r>
      <w:r>
        <w:rPr>
          <w:rFonts w:ascii="Times New Roman" w:hAnsi="Times New Roman" w:cs="Times New Roman"/>
          <w:sz w:val="28"/>
          <w:szCs w:val="28"/>
        </w:rPr>
        <w:t xml:space="preserve">с </w:t>
      </w:r>
      <w:r w:rsidR="009D6678">
        <w:rPr>
          <w:rFonts w:ascii="Times New Roman" w:hAnsi="Times New Roman" w:cs="Times New Roman"/>
          <w:sz w:val="28"/>
          <w:szCs w:val="28"/>
        </w:rPr>
        <w:t>помощью</w:t>
      </w:r>
      <w:r w:rsidRPr="0038589E">
        <w:rPr>
          <w:rFonts w:ascii="Times New Roman" w:hAnsi="Times New Roman" w:cs="Times New Roman"/>
          <w:sz w:val="28"/>
          <w:szCs w:val="28"/>
        </w:rPr>
        <w:t xml:space="preserve"> груз</w:t>
      </w:r>
      <w:r>
        <w:rPr>
          <w:rFonts w:ascii="Times New Roman" w:hAnsi="Times New Roman" w:cs="Times New Roman"/>
          <w:sz w:val="28"/>
          <w:szCs w:val="28"/>
        </w:rPr>
        <w:t>а</w:t>
      </w:r>
      <w:r w:rsidRPr="0038589E">
        <w:rPr>
          <w:rFonts w:ascii="Times New Roman" w:hAnsi="Times New Roman" w:cs="Times New Roman"/>
          <w:sz w:val="28"/>
          <w:szCs w:val="28"/>
        </w:rPr>
        <w:t xml:space="preserve"> (</w:t>
      </w:r>
      <w:r>
        <w:rPr>
          <w:rFonts w:ascii="Times New Roman" w:hAnsi="Times New Roman" w:cs="Times New Roman"/>
          <w:sz w:val="28"/>
          <w:szCs w:val="28"/>
        </w:rPr>
        <w:t>14</w:t>
      </w:r>
      <w:r w:rsidRPr="0038589E">
        <w:rPr>
          <w:rFonts w:ascii="Times New Roman" w:hAnsi="Times New Roman" w:cs="Times New Roman"/>
          <w:sz w:val="28"/>
          <w:szCs w:val="28"/>
        </w:rPr>
        <w:t>) давление, равное 0,4 кг/см</w:t>
      </w:r>
      <w:r>
        <w:rPr>
          <w:rFonts w:ascii="Times New Roman" w:hAnsi="Times New Roman" w:cs="Times New Roman"/>
          <w:sz w:val="28"/>
          <w:szCs w:val="28"/>
        </w:rPr>
        <w:t>²</w:t>
      </w:r>
      <w:r w:rsidRPr="0038589E">
        <w:rPr>
          <w:rFonts w:ascii="Times New Roman" w:hAnsi="Times New Roman" w:cs="Times New Roman"/>
          <w:sz w:val="28"/>
          <w:szCs w:val="28"/>
        </w:rPr>
        <w:t xml:space="preserve">. </w:t>
      </w:r>
    </w:p>
    <w:p w14:paraId="172524C4" w14:textId="77777777" w:rsidR="00B44777" w:rsidRDefault="00B44777" w:rsidP="009154AF">
      <w:pPr>
        <w:pStyle w:val="a5"/>
        <w:widowControl w:val="0"/>
        <w:ind w:firstLine="116"/>
        <w:rPr>
          <w:w w:val="95"/>
        </w:rPr>
      </w:pPr>
      <w:proofErr w:type="gramStart"/>
      <w:r w:rsidRPr="0038589E">
        <w:t>Удельное  электрическое</w:t>
      </w:r>
      <w:proofErr w:type="gramEnd"/>
      <w:r w:rsidRPr="0038589E">
        <w:t xml:space="preserve">  сопротивление  рассчитывается  по  формуле</w:t>
      </w:r>
      <w:r w:rsidRPr="0038589E">
        <w:rPr>
          <w:w w:val="95"/>
        </w:rPr>
        <w:t>:</w:t>
      </w:r>
    </w:p>
    <w:p w14:paraId="07002A47" w14:textId="77777777" w:rsidR="000F1CFC" w:rsidRDefault="000F1CFC" w:rsidP="009154AF">
      <w:pPr>
        <w:pStyle w:val="a5"/>
        <w:widowControl w:val="0"/>
        <w:ind w:firstLine="116"/>
        <w:rPr>
          <w:w w:val="95"/>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4"/>
        <w:gridCol w:w="971"/>
      </w:tblGrid>
      <w:tr w:rsidR="00B44777" w14:paraId="4E8E36A7" w14:textId="77777777" w:rsidTr="000F1CFC">
        <w:tc>
          <w:tcPr>
            <w:tcW w:w="8642" w:type="dxa"/>
          </w:tcPr>
          <w:p w14:paraId="2C62ACAD" w14:textId="77777777" w:rsidR="00B44777" w:rsidRPr="0038589E" w:rsidRDefault="00B44777" w:rsidP="009154AF">
            <w:pPr>
              <w:widowControl w:val="0"/>
              <w:spacing w:after="0" w:line="240" w:lineRule="auto"/>
              <w:ind w:left="116" w:right="-11"/>
              <w:jc w:val="center"/>
              <w:rPr>
                <w:rFonts w:ascii="Times New Roman" w:hAnsi="Times New Roman" w:cs="Times New Roman"/>
                <w:i/>
                <w:sz w:val="28"/>
                <w:szCs w:val="28"/>
              </w:rPr>
            </w:pPr>
            <w:r w:rsidRPr="0038589E">
              <w:rPr>
                <w:rFonts w:ascii="Times New Roman" w:hAnsi="Times New Roman" w:cs="Times New Roman"/>
                <w:i/>
                <w:w w:val="85"/>
                <w:position w:val="-14"/>
                <w:sz w:val="28"/>
                <w:szCs w:val="28"/>
                <w:lang w:val="en-US"/>
              </w:rPr>
              <w:t>ρ</w:t>
            </w:r>
            <w:r>
              <w:rPr>
                <w:rFonts w:ascii="Times New Roman" w:hAnsi="Times New Roman" w:cs="Times New Roman"/>
                <w:position w:val="-14"/>
                <w:sz w:val="28"/>
                <w:szCs w:val="28"/>
              </w:rPr>
              <w:t>=</w:t>
            </w:r>
            <w:r w:rsidR="009D6678">
              <w:rPr>
                <w:rFonts w:ascii="Times New Roman" w:hAnsi="Times New Roman" w:cs="Times New Roman"/>
                <w:position w:val="-14"/>
                <w:sz w:val="28"/>
                <w:szCs w:val="28"/>
              </w:rPr>
              <w:t xml:space="preserve">          </w:t>
            </w:r>
            <w:r w:rsidRPr="00CC2567">
              <w:rPr>
                <w:rFonts w:ascii="Times New Roman" w:hAnsi="Times New Roman" w:cs="Times New Roman"/>
                <w:i/>
                <w:sz w:val="28"/>
                <w:szCs w:val="28"/>
                <w:lang w:val="en-US"/>
              </w:rPr>
              <w:t>R</w:t>
            </w:r>
            <w:r>
              <w:rPr>
                <w:rFonts w:ascii="Times New Roman" w:hAnsi="Times New Roman" w:cs="Times New Roman"/>
                <w:sz w:val="28"/>
                <w:szCs w:val="28"/>
              </w:rPr>
              <w:t>×</w:t>
            </w:r>
            <w:r w:rsidRPr="0038589E">
              <w:rPr>
                <w:rFonts w:ascii="Times New Roman" w:hAnsi="Times New Roman" w:cs="Times New Roman"/>
                <w:i/>
                <w:sz w:val="28"/>
                <w:szCs w:val="28"/>
              </w:rPr>
              <w:t>S</w:t>
            </w:r>
          </w:p>
          <w:p w14:paraId="60873C3E" w14:textId="77777777" w:rsidR="00B44777" w:rsidRPr="00CC2567" w:rsidRDefault="00B44777" w:rsidP="009154AF">
            <w:pPr>
              <w:pStyle w:val="a5"/>
              <w:widowControl w:val="0"/>
              <w:rPr>
                <w:i/>
              </w:rPr>
            </w:pPr>
            <w:r>
              <w:rPr>
                <w:noProof/>
                <w:szCs w:val="28"/>
              </w:rPr>
              <mc:AlternateContent>
                <mc:Choice Requires="wps">
                  <w:drawing>
                    <wp:anchor distT="4294967295" distB="4294967295" distL="114300" distR="114300" simplePos="0" relativeHeight="251661312" behindDoc="1" locked="0" layoutInCell="1" allowOverlap="1" wp14:anchorId="733982B4" wp14:editId="00582D87">
                      <wp:simplePos x="0" y="0"/>
                      <wp:positionH relativeFrom="page">
                        <wp:posOffset>2846705</wp:posOffset>
                      </wp:positionH>
                      <wp:positionV relativeFrom="paragraph">
                        <wp:posOffset>21589</wp:posOffset>
                      </wp:positionV>
                      <wp:extent cx="408940" cy="0"/>
                      <wp:effectExtent l="0" t="0" r="2921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63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660A2" id="Прямая соединительная линия 11"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24.15pt,1.7pt" to="25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" strokeweight=".17681mm">
                      <w10:wrap anchorx="page"/>
                    </v:line>
                  </w:pict>
                </mc:Fallback>
              </mc:AlternateContent>
            </w:r>
            <w:r w:rsidR="009D6678">
              <w:rPr>
                <w:i/>
              </w:rPr>
              <w:t xml:space="preserve">                                                                 </w:t>
            </w:r>
            <w:r>
              <w:rPr>
                <w:i/>
                <w:lang w:val="en-US"/>
              </w:rPr>
              <w:t>L</w:t>
            </w:r>
          </w:p>
          <w:p w14:paraId="3F1EF6BB" w14:textId="77777777" w:rsidR="00B44777" w:rsidRDefault="00B44777" w:rsidP="009154AF">
            <w:pPr>
              <w:pStyle w:val="a5"/>
              <w:widowControl w:val="0"/>
              <w:rPr>
                <w:w w:val="95"/>
              </w:rPr>
            </w:pPr>
          </w:p>
        </w:tc>
        <w:tc>
          <w:tcPr>
            <w:tcW w:w="986" w:type="dxa"/>
          </w:tcPr>
          <w:p w14:paraId="21EC4677" w14:textId="77777777" w:rsidR="00B44777" w:rsidRDefault="00B44777" w:rsidP="009154AF">
            <w:pPr>
              <w:pStyle w:val="a5"/>
              <w:widowControl w:val="0"/>
              <w:rPr>
                <w:w w:val="95"/>
              </w:rPr>
            </w:pPr>
          </w:p>
          <w:p w14:paraId="0058179B" w14:textId="77777777" w:rsidR="00B44777" w:rsidRDefault="00B44777" w:rsidP="009D6678">
            <w:pPr>
              <w:pStyle w:val="a5"/>
              <w:widowControl w:val="0"/>
              <w:rPr>
                <w:w w:val="95"/>
              </w:rPr>
            </w:pPr>
            <w:r>
              <w:rPr>
                <w:w w:val="95"/>
              </w:rPr>
              <w:t>(</w:t>
            </w:r>
            <w:r w:rsidR="009D6678">
              <w:rPr>
                <w:w w:val="95"/>
              </w:rPr>
              <w:t>1</w:t>
            </w:r>
            <w:r>
              <w:rPr>
                <w:w w:val="95"/>
              </w:rPr>
              <w:t>)</w:t>
            </w:r>
          </w:p>
        </w:tc>
      </w:tr>
    </w:tbl>
    <w:p w14:paraId="40D377FD" w14:textId="77777777" w:rsidR="00B44777" w:rsidRPr="0038589E" w:rsidRDefault="00B44777" w:rsidP="009154AF">
      <w:pPr>
        <w:pStyle w:val="a5"/>
        <w:widowControl w:val="0"/>
        <w:ind w:right="-1"/>
      </w:pPr>
      <w:r w:rsidRPr="0038589E">
        <w:t xml:space="preserve">где </w:t>
      </w:r>
      <w:r>
        <w:rPr>
          <w:lang w:val="en-US"/>
        </w:rPr>
        <w:t>R</w:t>
      </w:r>
      <w:r w:rsidRPr="0038589E">
        <w:t xml:space="preserve"> – </w:t>
      </w:r>
      <w:proofErr w:type="gramStart"/>
      <w:r>
        <w:t xml:space="preserve">сопротивление </w:t>
      </w:r>
      <w:r w:rsidRPr="0038589E">
        <w:t>;</w:t>
      </w:r>
      <w:proofErr w:type="gramEnd"/>
      <w:r w:rsidRPr="0038589E">
        <w:t xml:space="preserve"> </w:t>
      </w:r>
    </w:p>
    <w:p w14:paraId="0BAF0C8A" w14:textId="77777777" w:rsidR="00B44777" w:rsidRPr="0038589E" w:rsidRDefault="009D6678" w:rsidP="009D6678">
      <w:pPr>
        <w:pStyle w:val="a5"/>
        <w:widowControl w:val="0"/>
        <w:ind w:right="-1"/>
      </w:pPr>
      <w:r>
        <w:t xml:space="preserve">       </w:t>
      </w:r>
      <w:r w:rsidR="00B44777" w:rsidRPr="0038589E">
        <w:t>S – площадь поперечного сечения цилиндра;</w:t>
      </w:r>
    </w:p>
    <w:p w14:paraId="5580C5A0" w14:textId="77777777" w:rsidR="00B44777" w:rsidRPr="0038589E" w:rsidRDefault="009D6678" w:rsidP="009D6678">
      <w:pPr>
        <w:pStyle w:val="a5"/>
        <w:widowControl w:val="0"/>
        <w:ind w:right="-1"/>
      </w:pPr>
      <w:r>
        <w:t xml:space="preserve">       </w:t>
      </w:r>
      <w:r w:rsidR="00B44777">
        <w:rPr>
          <w:lang w:val="en-US"/>
        </w:rPr>
        <w:t>L</w:t>
      </w:r>
      <w:r w:rsidR="00B44777" w:rsidRPr="0038589E">
        <w:t xml:space="preserve"> – расстояние между верхним и нижним электродами.</w:t>
      </w:r>
    </w:p>
    <w:p w14:paraId="482A6D81" w14:textId="77777777" w:rsidR="00B44777" w:rsidRDefault="009D6678" w:rsidP="009154AF">
      <w:pPr>
        <w:pStyle w:val="a5"/>
        <w:widowControl w:val="0"/>
        <w:ind w:firstLine="851"/>
      </w:pPr>
      <w:r>
        <w:t>Температура</w:t>
      </w:r>
      <w:r w:rsidR="00B44777" w:rsidRPr="0038589E">
        <w:t xml:space="preserve"> </w:t>
      </w:r>
      <w:proofErr w:type="gramStart"/>
      <w:r w:rsidR="00B44777" w:rsidRPr="0038589E">
        <w:t>исследуемого  материала</w:t>
      </w:r>
      <w:proofErr w:type="gramEnd"/>
      <w:r w:rsidR="00B44777" w:rsidRPr="0038589E">
        <w:t xml:space="preserve">  замерялась  непрерывно термопарой типа </w:t>
      </w:r>
      <w:r w:rsidR="00B44777" w:rsidRPr="0038589E">
        <w:rPr>
          <w:spacing w:val="-2"/>
        </w:rPr>
        <w:t>ВР</w:t>
      </w:r>
      <w:r w:rsidR="00B44777">
        <w:rPr>
          <w:spacing w:val="-2"/>
        </w:rPr>
        <w:t xml:space="preserve"> 5-20</w:t>
      </w:r>
      <w:r w:rsidR="00B44777" w:rsidRPr="0038589E">
        <w:rPr>
          <w:spacing w:val="-2"/>
        </w:rPr>
        <w:t xml:space="preserve">, </w:t>
      </w:r>
      <w:r w:rsidR="00B44777" w:rsidRPr="0038589E">
        <w:t>помещенной в отверстие цилинд</w:t>
      </w:r>
      <w:r w:rsidR="00B44777">
        <w:t>ра через нижний электрод</w:t>
      </w:r>
      <w:r w:rsidR="00B44777" w:rsidRPr="0038589E">
        <w:t xml:space="preserve">. Скорость повышения температуры составляет 17-20 град/мин, что </w:t>
      </w:r>
      <w:r w:rsidR="00B44777" w:rsidRPr="0038589E">
        <w:lastRenderedPageBreak/>
        <w:t>соответствует скорости нагрева шихты в электропечах. Изменение высоты слоя восстановителя фиксировалось индикатором (1</w:t>
      </w:r>
      <w:r w:rsidR="00B44777">
        <w:t>6</w:t>
      </w:r>
      <w:r w:rsidR="00B44777" w:rsidRPr="0038589E">
        <w:t xml:space="preserve">). </w:t>
      </w:r>
    </w:p>
    <w:p w14:paraId="1EB7DAA9" w14:textId="77777777" w:rsidR="00B44777" w:rsidRDefault="00B44777" w:rsidP="009154AF">
      <w:pPr>
        <w:pStyle w:val="a5"/>
        <w:widowControl w:val="0"/>
        <w:ind w:firstLine="851"/>
      </w:pPr>
      <w:r>
        <w:t xml:space="preserve">Полученные результаты удельного электросопротивления представлены </w:t>
      </w:r>
      <w:r w:rsidRPr="007E5F2C">
        <w:t xml:space="preserve">в таблице </w:t>
      </w:r>
      <w:r w:rsidR="00CA47A9">
        <w:t>6</w:t>
      </w:r>
      <w:r w:rsidRPr="007E5F2C">
        <w:t xml:space="preserve"> и на рисунк</w:t>
      </w:r>
      <w:r>
        <w:t>е</w:t>
      </w:r>
      <w:r w:rsidRPr="007E5F2C">
        <w:t xml:space="preserve"> </w:t>
      </w:r>
      <w:r w:rsidR="009D6678">
        <w:t>2</w:t>
      </w:r>
      <w:r w:rsidRPr="007E5F2C">
        <w:t>.</w:t>
      </w:r>
    </w:p>
    <w:p w14:paraId="0E4C5559" w14:textId="77777777" w:rsidR="00CA47A9" w:rsidRDefault="00CA47A9" w:rsidP="009D6678">
      <w:pPr>
        <w:pStyle w:val="a5"/>
        <w:widowControl w:val="0"/>
      </w:pPr>
    </w:p>
    <w:p w14:paraId="2172E38B" w14:textId="77777777" w:rsidR="00B44777" w:rsidRDefault="00B44777" w:rsidP="009154AF">
      <w:pPr>
        <w:pStyle w:val="a5"/>
        <w:widowControl w:val="0"/>
      </w:pPr>
      <w:r>
        <w:t xml:space="preserve">Таблица </w:t>
      </w:r>
      <w:r w:rsidR="00CA47A9">
        <w:t>6</w:t>
      </w:r>
      <w:r>
        <w:t xml:space="preserve"> – Значения удельного электросопротивления кокса </w:t>
      </w:r>
      <w:r w:rsidR="009D6678">
        <w:t>из угля месторождения «Кулан»</w:t>
      </w:r>
      <w:r>
        <w:t>.</w:t>
      </w:r>
    </w:p>
    <w:p w14:paraId="4F90056A" w14:textId="77777777" w:rsidR="00B44777" w:rsidRDefault="00B44777" w:rsidP="009154AF">
      <w:pPr>
        <w:pStyle w:val="a5"/>
        <w:widowControl w:val="0"/>
      </w:pPr>
    </w:p>
    <w:tbl>
      <w:tblPr>
        <w:tblW w:w="93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008"/>
      </w:tblGrid>
      <w:tr w:rsidR="00CA47A9" w:rsidRPr="00CC2567" w14:paraId="520DAFE7" w14:textId="77777777" w:rsidTr="002020E6">
        <w:trPr>
          <w:trHeight w:val="339"/>
        </w:trPr>
        <w:tc>
          <w:tcPr>
            <w:tcW w:w="3330" w:type="dxa"/>
            <w:shd w:val="clear" w:color="auto" w:fill="auto"/>
            <w:vAlign w:val="center"/>
          </w:tcPr>
          <w:p w14:paraId="632C9D01" w14:textId="77777777" w:rsidR="00CA47A9" w:rsidRPr="00B510FE"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B510FE">
              <w:rPr>
                <w:rFonts w:ascii="Times New Roman" w:eastAsia="Times New Roman" w:hAnsi="Times New Roman" w:cs="Times New Roman"/>
                <w:color w:val="000000"/>
                <w:sz w:val="28"/>
                <w:szCs w:val="28"/>
              </w:rPr>
              <w:t>Наименование</w:t>
            </w:r>
          </w:p>
        </w:tc>
        <w:tc>
          <w:tcPr>
            <w:tcW w:w="6008" w:type="dxa"/>
            <w:vAlign w:val="center"/>
          </w:tcPr>
          <w:p w14:paraId="419025FA" w14:textId="77777777" w:rsidR="00CA47A9" w:rsidRPr="00B510FE" w:rsidRDefault="00CA47A9" w:rsidP="00B510FE">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Кокс </w:t>
            </w:r>
            <w:r w:rsidRPr="00B510FE">
              <w:rPr>
                <w:rFonts w:ascii="Times New Roman" w:hAnsi="Times New Roman" w:cs="Times New Roman"/>
                <w:sz w:val="28"/>
                <w:szCs w:val="28"/>
              </w:rPr>
              <w:t>«Кулан»</w:t>
            </w:r>
          </w:p>
        </w:tc>
      </w:tr>
      <w:tr w:rsidR="00CA47A9" w:rsidRPr="00CC2567" w14:paraId="2C62CBD9" w14:textId="77777777" w:rsidTr="002020E6">
        <w:trPr>
          <w:trHeight w:val="350"/>
        </w:trPr>
        <w:tc>
          <w:tcPr>
            <w:tcW w:w="3330" w:type="dxa"/>
            <w:shd w:val="clear" w:color="auto" w:fill="auto"/>
            <w:vAlign w:val="center"/>
            <w:hideMark/>
          </w:tcPr>
          <w:p w14:paraId="722200B7" w14:textId="77777777" w:rsidR="00CA47A9" w:rsidRPr="00B510FE"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B510FE">
              <w:rPr>
                <w:rFonts w:ascii="Times New Roman" w:eastAsia="Times New Roman" w:hAnsi="Times New Roman" w:cs="Times New Roman"/>
                <w:color w:val="000000"/>
                <w:sz w:val="28"/>
                <w:szCs w:val="28"/>
                <w:lang w:val="en-US"/>
              </w:rPr>
              <w:t xml:space="preserve">t, </w:t>
            </w:r>
            <w:r w:rsidRPr="00B510FE">
              <w:rPr>
                <w:rFonts w:ascii="Times New Roman" w:eastAsia="Times New Roman" w:hAnsi="Times New Roman" w:cs="Times New Roman"/>
                <w:color w:val="000000"/>
                <w:sz w:val="28"/>
                <w:szCs w:val="28"/>
                <w:vertAlign w:val="superscript"/>
                <w:lang w:val="en-US"/>
              </w:rPr>
              <w:t>0</w:t>
            </w:r>
            <w:r w:rsidRPr="00B510FE">
              <w:rPr>
                <w:rFonts w:ascii="Times New Roman" w:eastAsia="Times New Roman" w:hAnsi="Times New Roman" w:cs="Times New Roman"/>
                <w:color w:val="000000"/>
                <w:sz w:val="28"/>
                <w:szCs w:val="28"/>
                <w:lang w:val="en-US"/>
              </w:rPr>
              <w:t>C</w:t>
            </w:r>
          </w:p>
        </w:tc>
        <w:tc>
          <w:tcPr>
            <w:tcW w:w="6008" w:type="dxa"/>
            <w:vAlign w:val="center"/>
          </w:tcPr>
          <w:p w14:paraId="1D82577B" w14:textId="77777777" w:rsidR="00CA47A9" w:rsidRPr="00B510FE"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B510FE">
              <w:rPr>
                <w:rFonts w:ascii="Times New Roman" w:eastAsia="Times New Roman" w:hAnsi="Times New Roman" w:cs="Times New Roman"/>
                <w:color w:val="000000"/>
                <w:sz w:val="28"/>
                <w:szCs w:val="28"/>
              </w:rPr>
              <w:t>УЭС, Ом*см</w:t>
            </w:r>
          </w:p>
        </w:tc>
      </w:tr>
      <w:tr w:rsidR="00CA47A9" w:rsidRPr="00CC2567" w14:paraId="331B5D25" w14:textId="77777777" w:rsidTr="002020E6">
        <w:trPr>
          <w:trHeight w:val="265"/>
        </w:trPr>
        <w:tc>
          <w:tcPr>
            <w:tcW w:w="3330" w:type="dxa"/>
            <w:shd w:val="clear" w:color="auto" w:fill="auto"/>
            <w:vAlign w:val="center"/>
            <w:hideMark/>
          </w:tcPr>
          <w:p w14:paraId="65330637" w14:textId="77777777" w:rsidR="00CA47A9" w:rsidRPr="00B510FE"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B510FE">
              <w:rPr>
                <w:rFonts w:ascii="Times New Roman" w:eastAsia="Times New Roman" w:hAnsi="Times New Roman" w:cs="Times New Roman"/>
                <w:color w:val="000000"/>
                <w:sz w:val="28"/>
                <w:szCs w:val="28"/>
              </w:rPr>
              <w:t>20</w:t>
            </w:r>
          </w:p>
        </w:tc>
        <w:tc>
          <w:tcPr>
            <w:tcW w:w="6008" w:type="dxa"/>
            <w:vAlign w:val="center"/>
          </w:tcPr>
          <w:p w14:paraId="718269A2" w14:textId="77777777" w:rsidR="00CA47A9" w:rsidRPr="00B510FE"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w:t>
            </w:r>
          </w:p>
        </w:tc>
      </w:tr>
      <w:tr w:rsidR="00CA47A9" w:rsidRPr="00CC2567" w14:paraId="6958EF85" w14:textId="77777777" w:rsidTr="002020E6">
        <w:trPr>
          <w:trHeight w:val="265"/>
        </w:trPr>
        <w:tc>
          <w:tcPr>
            <w:tcW w:w="3330" w:type="dxa"/>
            <w:shd w:val="clear" w:color="auto" w:fill="auto"/>
            <w:vAlign w:val="center"/>
            <w:hideMark/>
          </w:tcPr>
          <w:p w14:paraId="3BD1207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100</w:t>
            </w:r>
          </w:p>
        </w:tc>
        <w:tc>
          <w:tcPr>
            <w:tcW w:w="6008" w:type="dxa"/>
            <w:vAlign w:val="center"/>
          </w:tcPr>
          <w:p w14:paraId="60D8699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r>
      <w:tr w:rsidR="00CA47A9" w:rsidRPr="00CC2567" w14:paraId="0F7096E1" w14:textId="77777777" w:rsidTr="002020E6">
        <w:trPr>
          <w:trHeight w:val="265"/>
        </w:trPr>
        <w:tc>
          <w:tcPr>
            <w:tcW w:w="3330" w:type="dxa"/>
            <w:shd w:val="clear" w:color="auto" w:fill="auto"/>
            <w:vAlign w:val="center"/>
            <w:hideMark/>
          </w:tcPr>
          <w:p w14:paraId="13E9BDB3"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lang w:val="en-US"/>
              </w:rPr>
              <w:t>200</w:t>
            </w:r>
          </w:p>
        </w:tc>
        <w:tc>
          <w:tcPr>
            <w:tcW w:w="6008" w:type="dxa"/>
            <w:vAlign w:val="center"/>
          </w:tcPr>
          <w:p w14:paraId="091F4396"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w:t>
            </w:r>
          </w:p>
        </w:tc>
      </w:tr>
      <w:tr w:rsidR="00CA47A9" w:rsidRPr="00CC2567" w14:paraId="57E874E7" w14:textId="77777777" w:rsidTr="002020E6">
        <w:trPr>
          <w:trHeight w:val="265"/>
        </w:trPr>
        <w:tc>
          <w:tcPr>
            <w:tcW w:w="3330" w:type="dxa"/>
            <w:shd w:val="clear" w:color="auto" w:fill="auto"/>
            <w:vAlign w:val="center"/>
            <w:hideMark/>
          </w:tcPr>
          <w:p w14:paraId="6D58F0DB"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300</w:t>
            </w:r>
          </w:p>
        </w:tc>
        <w:tc>
          <w:tcPr>
            <w:tcW w:w="6008" w:type="dxa"/>
            <w:vAlign w:val="center"/>
          </w:tcPr>
          <w:p w14:paraId="081CE777"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9,51</w:t>
            </w:r>
          </w:p>
        </w:tc>
      </w:tr>
      <w:tr w:rsidR="00CA47A9" w:rsidRPr="00CC2567" w14:paraId="3710E961" w14:textId="77777777" w:rsidTr="002020E6">
        <w:trPr>
          <w:trHeight w:val="265"/>
        </w:trPr>
        <w:tc>
          <w:tcPr>
            <w:tcW w:w="3330" w:type="dxa"/>
            <w:shd w:val="clear" w:color="auto" w:fill="auto"/>
            <w:vAlign w:val="center"/>
            <w:hideMark/>
          </w:tcPr>
          <w:p w14:paraId="0BD9B65C"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lang w:val="en-US"/>
              </w:rPr>
              <w:t>400</w:t>
            </w:r>
          </w:p>
        </w:tc>
        <w:tc>
          <w:tcPr>
            <w:tcW w:w="6008" w:type="dxa"/>
            <w:vAlign w:val="center"/>
          </w:tcPr>
          <w:p w14:paraId="3A35A53D"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8,84</w:t>
            </w:r>
          </w:p>
        </w:tc>
      </w:tr>
      <w:tr w:rsidR="00CA47A9" w:rsidRPr="00CC2567" w14:paraId="29DE6765" w14:textId="77777777" w:rsidTr="002020E6">
        <w:trPr>
          <w:trHeight w:val="265"/>
        </w:trPr>
        <w:tc>
          <w:tcPr>
            <w:tcW w:w="3330" w:type="dxa"/>
            <w:shd w:val="clear" w:color="auto" w:fill="auto"/>
            <w:vAlign w:val="center"/>
            <w:hideMark/>
          </w:tcPr>
          <w:p w14:paraId="1ED60E60"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500</w:t>
            </w:r>
          </w:p>
        </w:tc>
        <w:tc>
          <w:tcPr>
            <w:tcW w:w="6008" w:type="dxa"/>
            <w:vAlign w:val="center"/>
          </w:tcPr>
          <w:p w14:paraId="14F22E14"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8,02</w:t>
            </w:r>
          </w:p>
        </w:tc>
      </w:tr>
      <w:tr w:rsidR="00CA47A9" w:rsidRPr="00CC2567" w14:paraId="6A9613A9" w14:textId="77777777" w:rsidTr="002020E6">
        <w:trPr>
          <w:trHeight w:val="265"/>
        </w:trPr>
        <w:tc>
          <w:tcPr>
            <w:tcW w:w="3330" w:type="dxa"/>
            <w:shd w:val="clear" w:color="auto" w:fill="auto"/>
            <w:vAlign w:val="center"/>
            <w:hideMark/>
          </w:tcPr>
          <w:p w14:paraId="54315506"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lang w:val="en-US"/>
              </w:rPr>
              <w:t>600</w:t>
            </w:r>
          </w:p>
        </w:tc>
        <w:tc>
          <w:tcPr>
            <w:tcW w:w="6008" w:type="dxa"/>
            <w:vAlign w:val="center"/>
          </w:tcPr>
          <w:p w14:paraId="03979E07"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7,43</w:t>
            </w:r>
          </w:p>
        </w:tc>
      </w:tr>
      <w:tr w:rsidR="00CA47A9" w:rsidRPr="00CC2567" w14:paraId="22E62006" w14:textId="77777777" w:rsidTr="002020E6">
        <w:trPr>
          <w:trHeight w:val="265"/>
        </w:trPr>
        <w:tc>
          <w:tcPr>
            <w:tcW w:w="3330" w:type="dxa"/>
            <w:shd w:val="clear" w:color="auto" w:fill="auto"/>
            <w:vAlign w:val="center"/>
            <w:hideMark/>
          </w:tcPr>
          <w:p w14:paraId="1A7D1F2D"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700</w:t>
            </w:r>
          </w:p>
        </w:tc>
        <w:tc>
          <w:tcPr>
            <w:tcW w:w="6008" w:type="dxa"/>
            <w:vAlign w:val="center"/>
          </w:tcPr>
          <w:p w14:paraId="4D21C096"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6,97</w:t>
            </w:r>
          </w:p>
        </w:tc>
      </w:tr>
      <w:tr w:rsidR="00CA47A9" w:rsidRPr="00CC2567" w14:paraId="051DE8F9" w14:textId="77777777" w:rsidTr="002020E6">
        <w:trPr>
          <w:trHeight w:val="265"/>
        </w:trPr>
        <w:tc>
          <w:tcPr>
            <w:tcW w:w="3330" w:type="dxa"/>
            <w:shd w:val="clear" w:color="auto" w:fill="auto"/>
            <w:vAlign w:val="center"/>
            <w:hideMark/>
          </w:tcPr>
          <w:p w14:paraId="71673E60"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lang w:val="en-US"/>
              </w:rPr>
              <w:t>800</w:t>
            </w:r>
          </w:p>
        </w:tc>
        <w:tc>
          <w:tcPr>
            <w:tcW w:w="6008" w:type="dxa"/>
            <w:vAlign w:val="center"/>
          </w:tcPr>
          <w:p w14:paraId="20D0CB8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w:t>
            </w:r>
          </w:p>
        </w:tc>
      </w:tr>
      <w:tr w:rsidR="00CA47A9" w:rsidRPr="00CC2567" w14:paraId="54EA7CD8" w14:textId="77777777" w:rsidTr="002020E6">
        <w:trPr>
          <w:trHeight w:val="265"/>
        </w:trPr>
        <w:tc>
          <w:tcPr>
            <w:tcW w:w="3330" w:type="dxa"/>
            <w:shd w:val="clear" w:color="auto" w:fill="auto"/>
            <w:vAlign w:val="center"/>
            <w:hideMark/>
          </w:tcPr>
          <w:p w14:paraId="677F3886"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900</w:t>
            </w:r>
          </w:p>
        </w:tc>
        <w:tc>
          <w:tcPr>
            <w:tcW w:w="6008" w:type="dxa"/>
            <w:vAlign w:val="center"/>
          </w:tcPr>
          <w:p w14:paraId="16A862F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w:t>
            </w:r>
          </w:p>
        </w:tc>
      </w:tr>
      <w:tr w:rsidR="00CA47A9" w:rsidRPr="00CC2567" w14:paraId="35F51480" w14:textId="77777777" w:rsidTr="002020E6">
        <w:trPr>
          <w:trHeight w:val="265"/>
        </w:trPr>
        <w:tc>
          <w:tcPr>
            <w:tcW w:w="3330" w:type="dxa"/>
            <w:shd w:val="clear" w:color="auto" w:fill="auto"/>
            <w:vAlign w:val="center"/>
            <w:hideMark/>
          </w:tcPr>
          <w:p w14:paraId="42C44AC0"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lang w:val="en-US"/>
              </w:rPr>
              <w:t>1000</w:t>
            </w:r>
          </w:p>
        </w:tc>
        <w:tc>
          <w:tcPr>
            <w:tcW w:w="6008" w:type="dxa"/>
            <w:vAlign w:val="center"/>
          </w:tcPr>
          <w:p w14:paraId="7F74913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4,28</w:t>
            </w:r>
          </w:p>
        </w:tc>
      </w:tr>
      <w:tr w:rsidR="00CA47A9" w:rsidRPr="00CC2567" w14:paraId="0C8C19FD" w14:textId="77777777" w:rsidTr="002020E6">
        <w:trPr>
          <w:trHeight w:val="255"/>
        </w:trPr>
        <w:tc>
          <w:tcPr>
            <w:tcW w:w="3330" w:type="dxa"/>
            <w:shd w:val="clear" w:color="auto" w:fill="auto"/>
            <w:vAlign w:val="center"/>
            <w:hideMark/>
          </w:tcPr>
          <w:p w14:paraId="16203AA9"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1100</w:t>
            </w:r>
          </w:p>
        </w:tc>
        <w:tc>
          <w:tcPr>
            <w:tcW w:w="6008" w:type="dxa"/>
            <w:vAlign w:val="center"/>
          </w:tcPr>
          <w:p w14:paraId="6D7715CC"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w:t>
            </w:r>
          </w:p>
        </w:tc>
      </w:tr>
      <w:tr w:rsidR="00CA47A9" w:rsidRPr="00CC2567" w14:paraId="3B754185" w14:textId="77777777" w:rsidTr="002020E6">
        <w:trPr>
          <w:trHeight w:val="255"/>
        </w:trPr>
        <w:tc>
          <w:tcPr>
            <w:tcW w:w="3330" w:type="dxa"/>
            <w:shd w:val="clear" w:color="auto" w:fill="auto"/>
            <w:vAlign w:val="center"/>
            <w:hideMark/>
          </w:tcPr>
          <w:p w14:paraId="75CDC185"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1200</w:t>
            </w:r>
          </w:p>
        </w:tc>
        <w:tc>
          <w:tcPr>
            <w:tcW w:w="6008" w:type="dxa"/>
            <w:vAlign w:val="center"/>
          </w:tcPr>
          <w:p w14:paraId="7185F783"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2,56</w:t>
            </w:r>
          </w:p>
        </w:tc>
      </w:tr>
      <w:tr w:rsidR="00CA47A9" w:rsidRPr="00CC2567" w14:paraId="6D0C03A5" w14:textId="77777777" w:rsidTr="002020E6">
        <w:trPr>
          <w:trHeight w:val="255"/>
        </w:trPr>
        <w:tc>
          <w:tcPr>
            <w:tcW w:w="3330" w:type="dxa"/>
            <w:shd w:val="clear" w:color="auto" w:fill="auto"/>
            <w:vAlign w:val="center"/>
            <w:hideMark/>
          </w:tcPr>
          <w:p w14:paraId="1C5F5892"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sidRPr="00CC2567">
              <w:rPr>
                <w:rFonts w:ascii="Times New Roman" w:eastAsia="Times New Roman" w:hAnsi="Times New Roman" w:cs="Times New Roman"/>
                <w:color w:val="000000"/>
                <w:sz w:val="28"/>
                <w:szCs w:val="28"/>
              </w:rPr>
              <w:t>1300</w:t>
            </w:r>
          </w:p>
        </w:tc>
        <w:tc>
          <w:tcPr>
            <w:tcW w:w="6008" w:type="dxa"/>
            <w:vAlign w:val="center"/>
          </w:tcPr>
          <w:p w14:paraId="10D596EF" w14:textId="77777777" w:rsidR="00CA47A9" w:rsidRPr="00CC2567" w:rsidRDefault="00CA47A9" w:rsidP="00B510FE">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
        </w:tc>
      </w:tr>
    </w:tbl>
    <w:p w14:paraId="00F4D352" w14:textId="77777777" w:rsidR="00B44777" w:rsidRDefault="00B44777" w:rsidP="009154AF">
      <w:pPr>
        <w:pStyle w:val="a5"/>
        <w:widowControl w:val="0"/>
        <w:ind w:firstLine="851"/>
      </w:pPr>
    </w:p>
    <w:p w14:paraId="4B5BA65D" w14:textId="77777777" w:rsidR="00B510FE" w:rsidRDefault="00B510FE" w:rsidP="00B510FE">
      <w:pPr>
        <w:pStyle w:val="a5"/>
        <w:widowControl w:val="0"/>
      </w:pPr>
      <w:r>
        <w:rPr>
          <w:noProof/>
        </w:rPr>
        <w:drawing>
          <wp:inline distT="0" distB="0" distL="0" distR="0" wp14:anchorId="51D74A84" wp14:editId="4B5285D1">
            <wp:extent cx="5688419" cy="3179135"/>
            <wp:effectExtent l="0" t="0" r="762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0A12C2" w14:textId="77777777" w:rsidR="00B44777" w:rsidRDefault="00B44777" w:rsidP="00B510FE">
      <w:pPr>
        <w:pStyle w:val="a5"/>
        <w:widowControl w:val="0"/>
      </w:pPr>
    </w:p>
    <w:p w14:paraId="1B7E5AAB" w14:textId="77777777" w:rsidR="00B44777" w:rsidRDefault="00B44777" w:rsidP="00B44777">
      <w:pPr>
        <w:pStyle w:val="a5"/>
        <w:widowControl w:val="0"/>
        <w:ind w:firstLine="851"/>
        <w:jc w:val="center"/>
      </w:pPr>
      <w:r>
        <w:t xml:space="preserve">Рисунок </w:t>
      </w:r>
      <w:r w:rsidR="00B510FE">
        <w:t>2</w:t>
      </w:r>
      <w:r>
        <w:t xml:space="preserve"> - </w:t>
      </w:r>
      <w:r w:rsidRPr="0038589E">
        <w:t>УЭС</w:t>
      </w:r>
      <w:r>
        <w:t xml:space="preserve"> </w:t>
      </w:r>
      <w:r w:rsidR="009D6678">
        <w:t>кокса из угля месторождения «Кулан»</w:t>
      </w:r>
      <w:r w:rsidR="00B510FE">
        <w:t xml:space="preserve"> в сравнении со стандартным доменным коксом</w:t>
      </w:r>
    </w:p>
    <w:p w14:paraId="596922D1" w14:textId="77777777" w:rsidR="00B44777" w:rsidRDefault="00B44777" w:rsidP="00B44777">
      <w:pPr>
        <w:widowControl w:val="0"/>
        <w:spacing w:after="0" w:line="240" w:lineRule="auto"/>
        <w:jc w:val="both"/>
        <w:rPr>
          <w:rFonts w:ascii="Times New Roman" w:hAnsi="Times New Roman" w:cs="Times New Roman"/>
          <w:sz w:val="28"/>
          <w:szCs w:val="28"/>
        </w:rPr>
      </w:pPr>
    </w:p>
    <w:p w14:paraId="31699DD1" w14:textId="77777777" w:rsidR="00B44777" w:rsidRPr="008246CE" w:rsidRDefault="00B44777" w:rsidP="00B44777">
      <w:pPr>
        <w:widowControl w:val="0"/>
        <w:spacing w:after="0" w:line="240" w:lineRule="auto"/>
        <w:ind w:firstLine="709"/>
        <w:jc w:val="both"/>
        <w:rPr>
          <w:rFonts w:ascii="Times New Roman" w:hAnsi="Times New Roman" w:cs="Times New Roman"/>
          <w:sz w:val="28"/>
          <w:szCs w:val="28"/>
        </w:rPr>
      </w:pPr>
      <w:r w:rsidRPr="008246CE">
        <w:rPr>
          <w:rFonts w:ascii="Times New Roman" w:hAnsi="Times New Roman" w:cs="Times New Roman"/>
          <w:sz w:val="28"/>
          <w:szCs w:val="28"/>
        </w:rPr>
        <w:lastRenderedPageBreak/>
        <w:t xml:space="preserve">Результаты физико-химических исследований свойств </w:t>
      </w:r>
      <w:r w:rsidR="000F1CFC" w:rsidRPr="000F1CFC">
        <w:rPr>
          <w:rFonts w:ascii="Times New Roman" w:hAnsi="Times New Roman" w:cs="Times New Roman"/>
          <w:sz w:val="28"/>
          <w:szCs w:val="28"/>
        </w:rPr>
        <w:t>кокса из угля месторождения «Кулан»</w:t>
      </w:r>
      <w:r w:rsidRPr="000F1CFC">
        <w:rPr>
          <w:rFonts w:ascii="Times New Roman" w:hAnsi="Times New Roman" w:cs="Times New Roman"/>
          <w:sz w:val="28"/>
          <w:szCs w:val="28"/>
        </w:rPr>
        <w:t xml:space="preserve"> </w:t>
      </w:r>
      <w:r w:rsidRPr="008246CE">
        <w:rPr>
          <w:rFonts w:ascii="Times New Roman" w:hAnsi="Times New Roman" w:cs="Times New Roman"/>
          <w:sz w:val="28"/>
          <w:szCs w:val="28"/>
        </w:rPr>
        <w:t xml:space="preserve">представлены в таблице </w:t>
      </w:r>
      <w:r>
        <w:rPr>
          <w:rFonts w:ascii="Times New Roman" w:hAnsi="Times New Roman" w:cs="Times New Roman"/>
          <w:sz w:val="28"/>
          <w:szCs w:val="28"/>
        </w:rPr>
        <w:t>7</w:t>
      </w:r>
      <w:r w:rsidRPr="008246CE">
        <w:rPr>
          <w:rFonts w:ascii="Times New Roman" w:hAnsi="Times New Roman" w:cs="Times New Roman"/>
          <w:sz w:val="28"/>
          <w:szCs w:val="28"/>
        </w:rPr>
        <w:t xml:space="preserve"> в сравнении с</w:t>
      </w:r>
      <w:r>
        <w:rPr>
          <w:rFonts w:ascii="Times New Roman" w:hAnsi="Times New Roman" w:cs="Times New Roman"/>
          <w:sz w:val="28"/>
          <w:szCs w:val="28"/>
        </w:rPr>
        <w:t>о</w:t>
      </w:r>
      <w:r w:rsidRPr="008246CE">
        <w:rPr>
          <w:rFonts w:ascii="Times New Roman" w:hAnsi="Times New Roman" w:cs="Times New Roman"/>
          <w:sz w:val="28"/>
          <w:szCs w:val="28"/>
        </w:rPr>
        <w:t xml:space="preserve"> свойствами доменного кокса. </w:t>
      </w:r>
    </w:p>
    <w:p w14:paraId="3BD8385D" w14:textId="77777777" w:rsidR="00B44777" w:rsidRPr="008246CE" w:rsidRDefault="00B44777" w:rsidP="00B44777">
      <w:pPr>
        <w:widowControl w:val="0"/>
        <w:spacing w:after="0" w:line="240" w:lineRule="auto"/>
        <w:ind w:firstLine="709"/>
        <w:jc w:val="both"/>
        <w:rPr>
          <w:rFonts w:ascii="Times New Roman" w:hAnsi="Times New Roman" w:cs="Times New Roman"/>
          <w:sz w:val="28"/>
          <w:szCs w:val="28"/>
        </w:rPr>
      </w:pPr>
    </w:p>
    <w:p w14:paraId="70F70EAA" w14:textId="77777777" w:rsidR="00B44777" w:rsidRPr="008246CE" w:rsidRDefault="00B44777" w:rsidP="00B44777">
      <w:pPr>
        <w:widowControl w:val="0"/>
        <w:spacing w:after="0" w:line="240" w:lineRule="auto"/>
        <w:jc w:val="both"/>
        <w:rPr>
          <w:rFonts w:ascii="Times New Roman" w:hAnsi="Times New Roman" w:cs="Times New Roman"/>
          <w:sz w:val="28"/>
          <w:szCs w:val="28"/>
        </w:rPr>
      </w:pPr>
      <w:r w:rsidRPr="008246CE">
        <w:rPr>
          <w:rFonts w:ascii="Times New Roman" w:hAnsi="Times New Roman" w:cs="Times New Roman"/>
          <w:sz w:val="28"/>
          <w:szCs w:val="28"/>
        </w:rPr>
        <w:t xml:space="preserve">Таблица </w:t>
      </w:r>
      <w:r w:rsidR="00CA47A9">
        <w:rPr>
          <w:rFonts w:ascii="Times New Roman" w:hAnsi="Times New Roman" w:cs="Times New Roman"/>
          <w:sz w:val="28"/>
          <w:szCs w:val="28"/>
        </w:rPr>
        <w:t>7</w:t>
      </w:r>
      <w:r w:rsidRPr="008246CE">
        <w:rPr>
          <w:rFonts w:ascii="Times New Roman" w:hAnsi="Times New Roman" w:cs="Times New Roman"/>
          <w:sz w:val="28"/>
          <w:szCs w:val="28"/>
        </w:rPr>
        <w:t xml:space="preserve"> - Сравнительные технические х</w:t>
      </w:r>
      <w:r w:rsidR="000F1CFC">
        <w:rPr>
          <w:rFonts w:ascii="Times New Roman" w:hAnsi="Times New Roman" w:cs="Times New Roman"/>
          <w:sz w:val="28"/>
          <w:szCs w:val="28"/>
        </w:rPr>
        <w:t>арактеристики доме</w:t>
      </w:r>
      <w:r w:rsidR="00CA47A9">
        <w:rPr>
          <w:rFonts w:ascii="Times New Roman" w:hAnsi="Times New Roman" w:cs="Times New Roman"/>
          <w:sz w:val="28"/>
          <w:szCs w:val="28"/>
        </w:rPr>
        <w:t>нного кокса</w:t>
      </w:r>
      <w:r w:rsidR="000F1CFC">
        <w:rPr>
          <w:rFonts w:ascii="Times New Roman" w:hAnsi="Times New Roman" w:cs="Times New Roman"/>
          <w:sz w:val="28"/>
          <w:szCs w:val="28"/>
        </w:rPr>
        <w:t xml:space="preserve"> </w:t>
      </w:r>
      <w:r w:rsidR="000F1CFC" w:rsidRPr="000F1CFC">
        <w:rPr>
          <w:rFonts w:ascii="Times New Roman" w:hAnsi="Times New Roman" w:cs="Times New Roman"/>
          <w:sz w:val="28"/>
          <w:szCs w:val="28"/>
        </w:rPr>
        <w:t>и кокса из угля месторождения «Кулан»</w:t>
      </w:r>
    </w:p>
    <w:tbl>
      <w:tblPr>
        <w:tblpPr w:leftFromText="180" w:rightFromText="180" w:bottomFromText="200" w:vertAnchor="text" w:horzAnchor="margin" w:tblpX="-3" w:tblpY="31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1"/>
        <w:gridCol w:w="1559"/>
        <w:gridCol w:w="1281"/>
        <w:gridCol w:w="1547"/>
        <w:gridCol w:w="1631"/>
        <w:gridCol w:w="1839"/>
      </w:tblGrid>
      <w:tr w:rsidR="00B44777" w:rsidRPr="0007074B" w14:paraId="18800429" w14:textId="77777777" w:rsidTr="001173CD">
        <w:trPr>
          <w:trHeight w:val="627"/>
        </w:trPr>
        <w:tc>
          <w:tcPr>
            <w:tcW w:w="185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0FA8984" w14:textId="77777777" w:rsidR="00B44777" w:rsidRPr="00907F01" w:rsidRDefault="00B44777" w:rsidP="001173CD">
            <w:pPr>
              <w:widowControl w:val="0"/>
              <w:spacing w:after="0" w:line="240" w:lineRule="auto"/>
              <w:jc w:val="center"/>
              <w:rPr>
                <w:rFonts w:ascii="Times New Roman" w:hAnsi="Times New Roman" w:cs="Times New Roman"/>
                <w:bCs/>
                <w:sz w:val="24"/>
                <w:szCs w:val="24"/>
              </w:rPr>
            </w:pPr>
          </w:p>
          <w:p w14:paraId="367A6D3D"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Наимено</w:t>
            </w:r>
            <w:r w:rsidRPr="0007074B">
              <w:rPr>
                <w:rFonts w:ascii="Times New Roman" w:hAnsi="Times New Roman" w:cs="Times New Roman"/>
                <w:bCs/>
                <w:sz w:val="24"/>
                <w:szCs w:val="24"/>
              </w:rPr>
              <w:t>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11BD804D" w14:textId="77777777" w:rsidR="00B44777" w:rsidRPr="0007074B" w:rsidRDefault="00B44777" w:rsidP="001173CD">
            <w:pPr>
              <w:widowControl w:val="0"/>
              <w:spacing w:after="0" w:line="240" w:lineRule="auto"/>
              <w:jc w:val="center"/>
              <w:rPr>
                <w:rFonts w:ascii="Times New Roman" w:hAnsi="Times New Roman" w:cs="Times New Roman"/>
                <w:bCs/>
                <w:sz w:val="24"/>
                <w:szCs w:val="24"/>
              </w:rPr>
            </w:pPr>
          </w:p>
          <w:p w14:paraId="2DEFB3DC"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lang w:val="en-US"/>
              </w:rPr>
              <w:t>A</w:t>
            </w:r>
            <w:r w:rsidRPr="0007074B">
              <w:rPr>
                <w:rFonts w:ascii="Times New Roman" w:hAnsi="Times New Roman" w:cs="Times New Roman"/>
                <w:bCs/>
                <w:sz w:val="24"/>
                <w:szCs w:val="24"/>
              </w:rPr>
              <w:t>, %</w:t>
            </w:r>
          </w:p>
          <w:p w14:paraId="5FD3C700"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lang w:val="en-US"/>
              </w:rPr>
              <w:t>(</w:t>
            </w:r>
            <w:r w:rsidRPr="0007074B">
              <w:rPr>
                <w:rFonts w:ascii="Times New Roman" w:hAnsi="Times New Roman" w:cs="Times New Roman"/>
                <w:bCs/>
                <w:sz w:val="24"/>
                <w:szCs w:val="24"/>
              </w:rPr>
              <w:t>зольность</w:t>
            </w:r>
            <w:r w:rsidRPr="0007074B">
              <w:rPr>
                <w:rFonts w:ascii="Times New Roman" w:hAnsi="Times New Roman" w:cs="Times New Roman"/>
                <w:bCs/>
                <w:sz w:val="24"/>
                <w:szCs w:val="24"/>
                <w:lang w:val="en-US"/>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A864129" w14:textId="77777777" w:rsidR="00B44777" w:rsidRPr="0007074B" w:rsidRDefault="00B44777" w:rsidP="001173CD">
            <w:pPr>
              <w:widowControl w:val="0"/>
              <w:spacing w:after="0" w:line="240" w:lineRule="auto"/>
              <w:jc w:val="center"/>
              <w:rPr>
                <w:rFonts w:ascii="Times New Roman" w:hAnsi="Times New Roman" w:cs="Times New Roman"/>
                <w:bCs/>
                <w:sz w:val="24"/>
                <w:szCs w:val="24"/>
              </w:rPr>
            </w:pPr>
          </w:p>
          <w:p w14:paraId="6B7EACE4"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lang w:val="en-US"/>
              </w:rPr>
              <w:t>V</w:t>
            </w:r>
            <w:r w:rsidRPr="0007074B">
              <w:rPr>
                <w:rFonts w:ascii="Times New Roman" w:hAnsi="Times New Roman" w:cs="Times New Roman"/>
                <w:bCs/>
                <w:sz w:val="24"/>
                <w:szCs w:val="24"/>
              </w:rPr>
              <w:t>, %</w:t>
            </w:r>
          </w:p>
          <w:p w14:paraId="75BB8F5A"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rPr>
              <w:t>(выход летучих)</w:t>
            </w:r>
          </w:p>
        </w:tc>
        <w:tc>
          <w:tcPr>
            <w:tcW w:w="154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775885" w14:textId="77777777" w:rsidR="00B44777" w:rsidRPr="0007074B" w:rsidRDefault="00B44777" w:rsidP="001173CD">
            <w:pPr>
              <w:widowControl w:val="0"/>
              <w:spacing w:after="0" w:line="240" w:lineRule="auto"/>
              <w:jc w:val="center"/>
              <w:rPr>
                <w:rFonts w:ascii="Times New Roman" w:hAnsi="Times New Roman" w:cs="Times New Roman"/>
                <w:bCs/>
                <w:sz w:val="24"/>
                <w:szCs w:val="24"/>
              </w:rPr>
            </w:pPr>
          </w:p>
          <w:p w14:paraId="788BC4A6"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lang w:val="en-US"/>
              </w:rPr>
              <w:t>P</w:t>
            </w:r>
            <w:r w:rsidRPr="0007074B">
              <w:rPr>
                <w:rFonts w:ascii="Times New Roman" w:hAnsi="Times New Roman" w:cs="Times New Roman"/>
                <w:bCs/>
                <w:sz w:val="24"/>
                <w:szCs w:val="24"/>
              </w:rPr>
              <w:t>, %</w:t>
            </w:r>
          </w:p>
          <w:p w14:paraId="25040872"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rPr>
              <w:t>(содержание фосфора)</w:t>
            </w:r>
          </w:p>
        </w:tc>
        <w:tc>
          <w:tcPr>
            <w:tcW w:w="163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6C4C5DF" w14:textId="77777777" w:rsidR="00B44777" w:rsidRPr="0007074B" w:rsidRDefault="00B44777" w:rsidP="001173CD">
            <w:pPr>
              <w:widowControl w:val="0"/>
              <w:spacing w:after="0" w:line="240" w:lineRule="auto"/>
              <w:jc w:val="center"/>
              <w:rPr>
                <w:rFonts w:ascii="Times New Roman" w:hAnsi="Times New Roman" w:cs="Times New Roman"/>
                <w:sz w:val="24"/>
                <w:szCs w:val="24"/>
              </w:rPr>
            </w:pPr>
            <w:proofErr w:type="gramStart"/>
            <w:r w:rsidRPr="0007074B">
              <w:rPr>
                <w:rFonts w:ascii="Times New Roman" w:hAnsi="Times New Roman" w:cs="Times New Roman"/>
                <w:bCs/>
                <w:sz w:val="24"/>
                <w:szCs w:val="24"/>
              </w:rPr>
              <w:t>Реакционная  способность</w:t>
            </w:r>
            <w:proofErr w:type="gramEnd"/>
            <w:r w:rsidRPr="0007074B">
              <w:rPr>
                <w:rFonts w:ascii="Times New Roman" w:hAnsi="Times New Roman" w:cs="Times New Roman"/>
                <w:bCs/>
                <w:sz w:val="24"/>
                <w:szCs w:val="24"/>
              </w:rPr>
              <w:t>, см</w:t>
            </w:r>
            <w:r w:rsidRPr="0007074B">
              <w:rPr>
                <w:rFonts w:ascii="Times New Roman" w:hAnsi="Times New Roman" w:cs="Times New Roman"/>
                <w:bCs/>
                <w:sz w:val="24"/>
                <w:szCs w:val="24"/>
                <w:vertAlign w:val="superscript"/>
              </w:rPr>
              <w:t>3</w:t>
            </w:r>
            <w:r w:rsidRPr="0007074B">
              <w:rPr>
                <w:rFonts w:ascii="Times New Roman" w:hAnsi="Times New Roman" w:cs="Times New Roman"/>
                <w:bCs/>
                <w:sz w:val="24"/>
                <w:szCs w:val="24"/>
              </w:rPr>
              <w:t>/</w:t>
            </w:r>
            <w:proofErr w:type="spellStart"/>
            <w:r w:rsidRPr="0007074B">
              <w:rPr>
                <w:rFonts w:ascii="Times New Roman" w:hAnsi="Times New Roman" w:cs="Times New Roman"/>
                <w:bCs/>
                <w:sz w:val="24"/>
                <w:szCs w:val="24"/>
              </w:rPr>
              <w:t>г·с</w:t>
            </w:r>
            <w:proofErr w:type="spellEnd"/>
          </w:p>
        </w:tc>
        <w:tc>
          <w:tcPr>
            <w:tcW w:w="18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5E7C849" w14:textId="77777777" w:rsidR="00B44777" w:rsidRPr="0007074B" w:rsidRDefault="00B44777" w:rsidP="001173CD">
            <w:pPr>
              <w:widowControl w:val="0"/>
              <w:spacing w:after="0" w:line="240" w:lineRule="auto"/>
              <w:jc w:val="center"/>
              <w:rPr>
                <w:rFonts w:ascii="Times New Roman" w:hAnsi="Times New Roman" w:cs="Times New Roman"/>
                <w:sz w:val="24"/>
                <w:szCs w:val="24"/>
              </w:rPr>
            </w:pPr>
            <w:r w:rsidRPr="0007074B">
              <w:rPr>
                <w:rFonts w:ascii="Times New Roman" w:hAnsi="Times New Roman" w:cs="Times New Roman"/>
                <w:bCs/>
                <w:sz w:val="24"/>
                <w:szCs w:val="24"/>
              </w:rPr>
              <w:t xml:space="preserve">Удельное </w:t>
            </w:r>
            <w:proofErr w:type="spellStart"/>
            <w:r w:rsidRPr="0007074B">
              <w:rPr>
                <w:rFonts w:ascii="Times New Roman" w:hAnsi="Times New Roman" w:cs="Times New Roman"/>
                <w:bCs/>
                <w:sz w:val="24"/>
                <w:szCs w:val="24"/>
              </w:rPr>
              <w:t>электросопро</w:t>
            </w:r>
            <w:proofErr w:type="spellEnd"/>
            <w:r w:rsidRPr="0007074B">
              <w:rPr>
                <w:rFonts w:ascii="Times New Roman" w:hAnsi="Times New Roman" w:cs="Times New Roman"/>
                <w:bCs/>
                <w:sz w:val="24"/>
                <w:szCs w:val="24"/>
              </w:rPr>
              <w:t>-</w:t>
            </w:r>
          </w:p>
          <w:p w14:paraId="07FB9547" w14:textId="77777777" w:rsidR="00B44777" w:rsidRPr="0007074B" w:rsidRDefault="00B44777" w:rsidP="001173CD">
            <w:pPr>
              <w:widowControl w:val="0"/>
              <w:spacing w:after="0" w:line="240" w:lineRule="auto"/>
              <w:jc w:val="center"/>
              <w:rPr>
                <w:rFonts w:ascii="Times New Roman" w:hAnsi="Times New Roman" w:cs="Times New Roman"/>
                <w:bCs/>
                <w:sz w:val="24"/>
                <w:szCs w:val="24"/>
              </w:rPr>
            </w:pPr>
            <w:proofErr w:type="spellStart"/>
            <w:r w:rsidRPr="0007074B">
              <w:rPr>
                <w:rFonts w:ascii="Times New Roman" w:hAnsi="Times New Roman" w:cs="Times New Roman"/>
                <w:bCs/>
                <w:sz w:val="24"/>
                <w:szCs w:val="24"/>
              </w:rPr>
              <w:t>тивление</w:t>
            </w:r>
            <w:proofErr w:type="spellEnd"/>
            <w:r w:rsidRPr="0007074B">
              <w:rPr>
                <w:rFonts w:ascii="Times New Roman" w:hAnsi="Times New Roman" w:cs="Times New Roman"/>
                <w:bCs/>
                <w:sz w:val="24"/>
                <w:szCs w:val="24"/>
              </w:rPr>
              <w:t>,</w:t>
            </w:r>
          </w:p>
          <w:p w14:paraId="599A88D4" w14:textId="77777777" w:rsidR="00B44777" w:rsidRPr="0007074B" w:rsidRDefault="00B44777" w:rsidP="007B5E0E">
            <w:pPr>
              <w:widowControl w:val="0"/>
              <w:spacing w:after="0" w:line="240" w:lineRule="auto"/>
              <w:jc w:val="center"/>
              <w:rPr>
                <w:rFonts w:ascii="Times New Roman" w:hAnsi="Times New Roman" w:cs="Times New Roman"/>
                <w:sz w:val="24"/>
                <w:szCs w:val="24"/>
              </w:rPr>
            </w:pPr>
            <w:proofErr w:type="spellStart"/>
            <w:r w:rsidRPr="0007074B">
              <w:rPr>
                <w:rFonts w:ascii="Times New Roman" w:hAnsi="Times New Roman" w:cs="Times New Roman"/>
                <w:bCs/>
                <w:sz w:val="24"/>
                <w:szCs w:val="24"/>
              </w:rPr>
              <w:t>Ом·</w:t>
            </w:r>
            <w:proofErr w:type="gramStart"/>
            <w:r w:rsidRPr="0007074B">
              <w:rPr>
                <w:rFonts w:ascii="Times New Roman" w:hAnsi="Times New Roman" w:cs="Times New Roman"/>
                <w:bCs/>
                <w:sz w:val="24"/>
                <w:szCs w:val="24"/>
              </w:rPr>
              <w:t>см</w:t>
            </w:r>
            <w:proofErr w:type="spellEnd"/>
            <w:r w:rsidRPr="0007074B">
              <w:rPr>
                <w:rFonts w:ascii="Times New Roman" w:hAnsi="Times New Roman" w:cs="Times New Roman"/>
                <w:bCs/>
                <w:sz w:val="24"/>
                <w:szCs w:val="24"/>
              </w:rPr>
              <w:t xml:space="preserve">  (</w:t>
            </w:r>
            <w:proofErr w:type="gramEnd"/>
            <w:r w:rsidRPr="0007074B">
              <w:rPr>
                <w:rFonts w:ascii="Times New Roman" w:hAnsi="Times New Roman" w:cs="Times New Roman"/>
                <w:bCs/>
                <w:sz w:val="24"/>
                <w:szCs w:val="24"/>
              </w:rPr>
              <w:t>2</w:t>
            </w:r>
            <w:r w:rsidR="007B5E0E">
              <w:rPr>
                <w:rFonts w:ascii="Times New Roman" w:hAnsi="Times New Roman" w:cs="Times New Roman"/>
                <w:bCs/>
                <w:sz w:val="24"/>
                <w:szCs w:val="24"/>
              </w:rPr>
              <w:t>0</w:t>
            </w:r>
            <w:r w:rsidRPr="0007074B">
              <w:rPr>
                <w:rFonts w:ascii="Times New Roman" w:hAnsi="Times New Roman" w:cs="Times New Roman"/>
                <w:bCs/>
                <w:sz w:val="24"/>
                <w:szCs w:val="24"/>
                <w:vertAlign w:val="superscript"/>
              </w:rPr>
              <w:t>0</w:t>
            </w:r>
            <w:r w:rsidRPr="0007074B">
              <w:rPr>
                <w:rFonts w:ascii="Times New Roman" w:hAnsi="Times New Roman" w:cs="Times New Roman"/>
                <w:bCs/>
                <w:sz w:val="24"/>
                <w:szCs w:val="24"/>
              </w:rPr>
              <w:t>С)</w:t>
            </w:r>
          </w:p>
        </w:tc>
      </w:tr>
      <w:tr w:rsidR="000F1CFC" w:rsidRPr="0007074B" w14:paraId="48AA7F97" w14:textId="77777777" w:rsidTr="001173CD">
        <w:trPr>
          <w:trHeight w:val="232"/>
        </w:trPr>
        <w:tc>
          <w:tcPr>
            <w:tcW w:w="185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22C55E4" w14:textId="77777777" w:rsidR="000F1CFC" w:rsidRPr="00CA47A9" w:rsidRDefault="000F1CFC"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Кокс «Кулан»</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9E7B9C2" w14:textId="77777777" w:rsidR="000F1CFC" w:rsidRPr="00CA47A9" w:rsidRDefault="000F1CFC"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56,15</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9CE2E94" w14:textId="77777777" w:rsidR="000F1CFC" w:rsidRPr="00CA47A9" w:rsidRDefault="000F1CFC"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2,72</w:t>
            </w:r>
          </w:p>
        </w:tc>
        <w:tc>
          <w:tcPr>
            <w:tcW w:w="154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5DDD24A" w14:textId="77777777" w:rsidR="000F1CFC" w:rsidRPr="00CA47A9" w:rsidRDefault="000F1CFC" w:rsidP="002A1F5F">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0,</w:t>
            </w:r>
            <w:r w:rsidR="002A1F5F">
              <w:rPr>
                <w:rFonts w:ascii="Times New Roman" w:hAnsi="Times New Roman" w:cs="Times New Roman"/>
                <w:sz w:val="24"/>
                <w:szCs w:val="24"/>
              </w:rPr>
              <w:t>015</w:t>
            </w:r>
          </w:p>
        </w:tc>
        <w:tc>
          <w:tcPr>
            <w:tcW w:w="163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9D9114A" w14:textId="77777777" w:rsidR="000F1CFC" w:rsidRPr="00CA47A9" w:rsidRDefault="000F1CFC"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7,53</w:t>
            </w:r>
          </w:p>
        </w:tc>
        <w:tc>
          <w:tcPr>
            <w:tcW w:w="18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07790466" w14:textId="77777777" w:rsidR="000F1CFC" w:rsidRPr="00CA47A9" w:rsidRDefault="007B5E0E"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10,2</w:t>
            </w:r>
          </w:p>
        </w:tc>
      </w:tr>
      <w:tr w:rsidR="00B44777" w:rsidRPr="0007074B" w14:paraId="6740764E" w14:textId="77777777" w:rsidTr="001173CD">
        <w:trPr>
          <w:trHeight w:val="492"/>
        </w:trPr>
        <w:tc>
          <w:tcPr>
            <w:tcW w:w="185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FEDA915" w14:textId="77777777" w:rsidR="00B44777" w:rsidRPr="00CA47A9" w:rsidRDefault="00B44777"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Доменный кокс</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B7C73AD" w14:textId="77777777" w:rsidR="00B44777" w:rsidRPr="00CA47A9" w:rsidRDefault="00B44777"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12-14</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06EA704" w14:textId="77777777" w:rsidR="00B44777" w:rsidRPr="00CA47A9" w:rsidRDefault="00B44777"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0,5-1,0</w:t>
            </w:r>
          </w:p>
        </w:tc>
        <w:tc>
          <w:tcPr>
            <w:tcW w:w="154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009FEF9" w14:textId="77777777" w:rsidR="00B44777" w:rsidRPr="00CA47A9" w:rsidRDefault="00B44777"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0,06-0,08</w:t>
            </w:r>
          </w:p>
        </w:tc>
        <w:tc>
          <w:tcPr>
            <w:tcW w:w="163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A876AFA" w14:textId="77777777" w:rsidR="00B44777" w:rsidRPr="00CA47A9" w:rsidRDefault="00B44777"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0,5-0,7</w:t>
            </w:r>
          </w:p>
        </w:tc>
        <w:tc>
          <w:tcPr>
            <w:tcW w:w="18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81FCE77" w14:textId="77777777" w:rsidR="00B44777" w:rsidRPr="00CA47A9" w:rsidRDefault="007B5E0E" w:rsidP="001173CD">
            <w:pPr>
              <w:widowControl w:val="0"/>
              <w:spacing w:after="0" w:line="240" w:lineRule="auto"/>
              <w:jc w:val="center"/>
              <w:rPr>
                <w:rFonts w:ascii="Times New Roman" w:hAnsi="Times New Roman" w:cs="Times New Roman"/>
                <w:sz w:val="24"/>
                <w:szCs w:val="24"/>
              </w:rPr>
            </w:pPr>
            <w:r w:rsidRPr="00CA47A9">
              <w:rPr>
                <w:rFonts w:ascii="Times New Roman" w:hAnsi="Times New Roman" w:cs="Times New Roman"/>
                <w:sz w:val="24"/>
                <w:szCs w:val="24"/>
              </w:rPr>
              <w:t>4,31</w:t>
            </w:r>
          </w:p>
        </w:tc>
      </w:tr>
    </w:tbl>
    <w:p w14:paraId="2F078EB1" w14:textId="77777777" w:rsidR="00B44777" w:rsidRPr="008246CE" w:rsidRDefault="00B44777" w:rsidP="00B44777">
      <w:pPr>
        <w:widowControl w:val="0"/>
        <w:spacing w:after="0" w:line="240" w:lineRule="auto"/>
        <w:ind w:firstLine="709"/>
        <w:jc w:val="both"/>
        <w:rPr>
          <w:rFonts w:ascii="Times New Roman" w:hAnsi="Times New Roman" w:cs="Times New Roman"/>
          <w:sz w:val="28"/>
          <w:szCs w:val="28"/>
        </w:rPr>
      </w:pPr>
    </w:p>
    <w:p w14:paraId="4FF9D58C" w14:textId="77777777" w:rsidR="00B44777" w:rsidRPr="0007074B" w:rsidRDefault="00B44777" w:rsidP="00B44777">
      <w:pPr>
        <w:widowControl w:val="0"/>
        <w:spacing w:after="0" w:line="240" w:lineRule="auto"/>
        <w:ind w:firstLine="709"/>
        <w:jc w:val="both"/>
        <w:rPr>
          <w:rFonts w:ascii="Times New Roman" w:hAnsi="Times New Roman" w:cs="Times New Roman"/>
          <w:sz w:val="28"/>
          <w:szCs w:val="28"/>
        </w:rPr>
      </w:pPr>
      <w:r w:rsidRPr="0007074B">
        <w:rPr>
          <w:rFonts w:ascii="Times New Roman" w:hAnsi="Times New Roman" w:cs="Times New Roman"/>
          <w:sz w:val="28"/>
          <w:szCs w:val="28"/>
        </w:rPr>
        <w:t>Опытный кокс</w:t>
      </w:r>
      <w:r w:rsidR="007B5E0E">
        <w:rPr>
          <w:rFonts w:ascii="Times New Roman" w:hAnsi="Times New Roman" w:cs="Times New Roman"/>
          <w:sz w:val="28"/>
          <w:szCs w:val="28"/>
        </w:rPr>
        <w:t xml:space="preserve"> </w:t>
      </w:r>
      <w:r w:rsidR="007B5E0E" w:rsidRPr="00B510FE">
        <w:rPr>
          <w:rFonts w:ascii="Times New Roman" w:hAnsi="Times New Roman" w:cs="Times New Roman"/>
          <w:sz w:val="28"/>
          <w:szCs w:val="28"/>
        </w:rPr>
        <w:t>«Кулан»</w:t>
      </w:r>
      <w:r w:rsidRPr="0007074B">
        <w:rPr>
          <w:rFonts w:ascii="Times New Roman" w:hAnsi="Times New Roman" w:cs="Times New Roman"/>
          <w:sz w:val="28"/>
          <w:szCs w:val="28"/>
        </w:rPr>
        <w:t xml:space="preserve">, полученный способом </w:t>
      </w:r>
      <w:proofErr w:type="spellStart"/>
      <w:r w:rsidRPr="0007074B">
        <w:rPr>
          <w:rFonts w:ascii="Times New Roman" w:hAnsi="Times New Roman" w:cs="Times New Roman"/>
          <w:sz w:val="28"/>
          <w:szCs w:val="28"/>
        </w:rPr>
        <w:t>термоокислительного</w:t>
      </w:r>
      <w:proofErr w:type="spellEnd"/>
      <w:r w:rsidRPr="0007074B">
        <w:rPr>
          <w:rFonts w:ascii="Times New Roman" w:hAnsi="Times New Roman" w:cs="Times New Roman"/>
          <w:sz w:val="28"/>
          <w:szCs w:val="28"/>
        </w:rPr>
        <w:t xml:space="preserve"> коксования (</w:t>
      </w:r>
      <w:r>
        <w:rPr>
          <w:rFonts w:ascii="Times New Roman" w:hAnsi="Times New Roman" w:cs="Times New Roman"/>
          <w:sz w:val="28"/>
          <w:szCs w:val="28"/>
        </w:rPr>
        <w:t xml:space="preserve">таблица </w:t>
      </w:r>
      <w:r w:rsidR="007B5E0E">
        <w:rPr>
          <w:rFonts w:ascii="Times New Roman" w:hAnsi="Times New Roman" w:cs="Times New Roman"/>
          <w:sz w:val="28"/>
          <w:szCs w:val="28"/>
        </w:rPr>
        <w:t>9</w:t>
      </w:r>
      <w:r w:rsidRPr="0007074B">
        <w:rPr>
          <w:rFonts w:ascii="Times New Roman" w:hAnsi="Times New Roman" w:cs="Times New Roman"/>
          <w:sz w:val="28"/>
          <w:szCs w:val="28"/>
        </w:rPr>
        <w:t xml:space="preserve">) превосходит доменный коксовый орешек по реакционной способности в </w:t>
      </w:r>
      <w:r w:rsidR="007B5E0E">
        <w:rPr>
          <w:rFonts w:ascii="Times New Roman" w:hAnsi="Times New Roman" w:cs="Times New Roman"/>
          <w:sz w:val="28"/>
          <w:szCs w:val="28"/>
        </w:rPr>
        <w:t>10-12</w:t>
      </w:r>
      <w:r w:rsidRPr="0007074B">
        <w:rPr>
          <w:rFonts w:ascii="Times New Roman" w:hAnsi="Times New Roman" w:cs="Times New Roman"/>
          <w:sz w:val="28"/>
          <w:szCs w:val="28"/>
        </w:rPr>
        <w:t xml:space="preserve"> раз, удельному электросопротивлению </w:t>
      </w:r>
      <w:r>
        <w:rPr>
          <w:rFonts w:ascii="Times New Roman" w:hAnsi="Times New Roman" w:cs="Times New Roman"/>
          <w:sz w:val="28"/>
          <w:szCs w:val="28"/>
        </w:rPr>
        <w:t xml:space="preserve">более, чем в </w:t>
      </w:r>
      <w:r w:rsidR="007B5E0E">
        <w:rPr>
          <w:rFonts w:ascii="Times New Roman" w:hAnsi="Times New Roman" w:cs="Times New Roman"/>
          <w:sz w:val="28"/>
          <w:szCs w:val="28"/>
        </w:rPr>
        <w:t>2</w:t>
      </w:r>
      <w:r>
        <w:rPr>
          <w:rFonts w:ascii="Times New Roman" w:hAnsi="Times New Roman" w:cs="Times New Roman"/>
          <w:sz w:val="28"/>
          <w:szCs w:val="28"/>
        </w:rPr>
        <w:t xml:space="preserve"> раза</w:t>
      </w:r>
      <w:r w:rsidRPr="0007074B">
        <w:rPr>
          <w:rFonts w:ascii="Times New Roman" w:hAnsi="Times New Roman" w:cs="Times New Roman"/>
          <w:sz w:val="28"/>
          <w:szCs w:val="28"/>
        </w:rPr>
        <w:t>,</w:t>
      </w:r>
      <w:r w:rsidR="007B5E0E">
        <w:rPr>
          <w:rFonts w:ascii="Times New Roman" w:hAnsi="Times New Roman" w:cs="Times New Roman"/>
          <w:sz w:val="28"/>
          <w:szCs w:val="28"/>
        </w:rPr>
        <w:t xml:space="preserve"> </w:t>
      </w:r>
      <w:r w:rsidR="007B5E0E" w:rsidRPr="0007074B">
        <w:rPr>
          <w:rFonts w:ascii="Times New Roman" w:hAnsi="Times New Roman" w:cs="Times New Roman"/>
          <w:sz w:val="28"/>
          <w:szCs w:val="28"/>
        </w:rPr>
        <w:t xml:space="preserve">что </w:t>
      </w:r>
      <w:r w:rsidR="007B5E0E">
        <w:rPr>
          <w:rFonts w:ascii="Times New Roman" w:hAnsi="Times New Roman" w:cs="Times New Roman"/>
          <w:sz w:val="28"/>
          <w:szCs w:val="28"/>
        </w:rPr>
        <w:t>благотворно скажется на</w:t>
      </w:r>
      <w:r w:rsidR="007B5E0E" w:rsidRPr="0007074B">
        <w:rPr>
          <w:rFonts w:ascii="Times New Roman" w:hAnsi="Times New Roman" w:cs="Times New Roman"/>
          <w:sz w:val="28"/>
          <w:szCs w:val="28"/>
        </w:rPr>
        <w:t xml:space="preserve"> производительност</w:t>
      </w:r>
      <w:r w:rsidR="007B5E0E">
        <w:rPr>
          <w:rFonts w:ascii="Times New Roman" w:hAnsi="Times New Roman" w:cs="Times New Roman"/>
          <w:sz w:val="28"/>
          <w:szCs w:val="28"/>
        </w:rPr>
        <w:t xml:space="preserve">и электропечей и удельном </w:t>
      </w:r>
      <w:r w:rsidR="007B5E0E" w:rsidRPr="0007074B">
        <w:rPr>
          <w:rFonts w:ascii="Times New Roman" w:hAnsi="Times New Roman" w:cs="Times New Roman"/>
          <w:sz w:val="28"/>
          <w:szCs w:val="28"/>
        </w:rPr>
        <w:t>расход</w:t>
      </w:r>
      <w:r w:rsidR="007B5E0E">
        <w:rPr>
          <w:rFonts w:ascii="Times New Roman" w:hAnsi="Times New Roman" w:cs="Times New Roman"/>
          <w:sz w:val="28"/>
          <w:szCs w:val="28"/>
        </w:rPr>
        <w:t>е</w:t>
      </w:r>
      <w:r w:rsidR="007B5E0E" w:rsidRPr="0007074B">
        <w:rPr>
          <w:rFonts w:ascii="Times New Roman" w:hAnsi="Times New Roman" w:cs="Times New Roman"/>
          <w:sz w:val="28"/>
          <w:szCs w:val="28"/>
        </w:rPr>
        <w:t xml:space="preserve"> электроэнергии</w:t>
      </w:r>
      <w:r w:rsidR="007B5E0E">
        <w:rPr>
          <w:rFonts w:ascii="Times New Roman" w:hAnsi="Times New Roman" w:cs="Times New Roman"/>
          <w:sz w:val="28"/>
          <w:szCs w:val="28"/>
        </w:rPr>
        <w:t xml:space="preserve"> </w:t>
      </w:r>
      <w:r w:rsidR="007B5E0E" w:rsidRPr="0007074B">
        <w:rPr>
          <w:rFonts w:ascii="Times New Roman" w:hAnsi="Times New Roman" w:cs="Times New Roman"/>
          <w:sz w:val="28"/>
          <w:szCs w:val="28"/>
        </w:rPr>
        <w:t>при выплавке ферросплавов</w:t>
      </w:r>
      <w:r w:rsidR="007B5E0E">
        <w:rPr>
          <w:rFonts w:ascii="Times New Roman" w:hAnsi="Times New Roman" w:cs="Times New Roman"/>
          <w:sz w:val="28"/>
          <w:szCs w:val="28"/>
        </w:rPr>
        <w:t xml:space="preserve">. </w:t>
      </w:r>
    </w:p>
    <w:p w14:paraId="3E822D02" w14:textId="77777777" w:rsidR="00B44777" w:rsidRDefault="00B44777" w:rsidP="002C4AFB">
      <w:pPr>
        <w:widowControl w:val="0"/>
        <w:spacing w:after="0" w:line="240" w:lineRule="auto"/>
        <w:ind w:firstLine="709"/>
        <w:jc w:val="both"/>
        <w:rPr>
          <w:rFonts w:ascii="Times New Roman" w:hAnsi="Times New Roman" w:cs="Times New Roman"/>
          <w:sz w:val="28"/>
          <w:szCs w:val="28"/>
        </w:rPr>
      </w:pPr>
      <w:r w:rsidRPr="003E1AD6">
        <w:rPr>
          <w:rFonts w:ascii="Times New Roman" w:hAnsi="Times New Roman" w:cs="Times New Roman"/>
          <w:sz w:val="28"/>
          <w:szCs w:val="28"/>
        </w:rPr>
        <w:t xml:space="preserve">Содержание летучих веществ в углеродных восстановителях, используемых в электротермических производствах, находятся в пределах </w:t>
      </w:r>
      <w:r w:rsidR="00CA47A9">
        <w:rPr>
          <w:rFonts w:ascii="Times New Roman" w:hAnsi="Times New Roman" w:cs="Times New Roman"/>
          <w:sz w:val="28"/>
          <w:szCs w:val="28"/>
        </w:rPr>
        <w:t>3</w:t>
      </w:r>
      <w:r w:rsidR="007B5E0E">
        <w:rPr>
          <w:rFonts w:ascii="Times New Roman" w:hAnsi="Times New Roman" w:cs="Times New Roman"/>
          <w:sz w:val="28"/>
          <w:szCs w:val="28"/>
        </w:rPr>
        <w:t>%</w:t>
      </w:r>
      <w:r w:rsidRPr="003E1AD6">
        <w:rPr>
          <w:rFonts w:ascii="Times New Roman" w:hAnsi="Times New Roman" w:cs="Times New Roman"/>
          <w:sz w:val="28"/>
          <w:szCs w:val="28"/>
        </w:rPr>
        <w:t xml:space="preserve">. Такое содержание летучих веществ в восстановителе поддерживает стабильную работу колошника, минимизирует угар твердого углерода полукокса и, как следствие, </w:t>
      </w:r>
      <w:r>
        <w:rPr>
          <w:rFonts w:ascii="Times New Roman" w:hAnsi="Times New Roman" w:cs="Times New Roman"/>
          <w:sz w:val="28"/>
          <w:szCs w:val="28"/>
        </w:rPr>
        <w:t xml:space="preserve">обеспечивает </w:t>
      </w:r>
      <w:r w:rsidRPr="003E1AD6">
        <w:rPr>
          <w:rFonts w:ascii="Times New Roman" w:hAnsi="Times New Roman" w:cs="Times New Roman"/>
          <w:sz w:val="28"/>
          <w:szCs w:val="28"/>
        </w:rPr>
        <w:t>максимальное использование углеро</w:t>
      </w:r>
      <w:r w:rsidR="002C4AFB">
        <w:rPr>
          <w:rFonts w:ascii="Times New Roman" w:hAnsi="Times New Roman" w:cs="Times New Roman"/>
          <w:sz w:val="28"/>
          <w:szCs w:val="28"/>
        </w:rPr>
        <w:t>да в восстановительной реакции.</w:t>
      </w:r>
    </w:p>
    <w:p w14:paraId="230574B4" w14:textId="77777777" w:rsidR="00562B69" w:rsidRPr="00562B69" w:rsidRDefault="00562B69" w:rsidP="002C4AFB">
      <w:pPr>
        <w:widowControl w:val="0"/>
        <w:spacing w:after="0" w:line="240" w:lineRule="auto"/>
        <w:ind w:firstLine="709"/>
        <w:jc w:val="both"/>
        <w:rPr>
          <w:rFonts w:ascii="Times New Roman" w:hAnsi="Times New Roman" w:cs="Times New Roman"/>
          <w:sz w:val="28"/>
          <w:szCs w:val="28"/>
        </w:rPr>
      </w:pPr>
      <w:r w:rsidRPr="0007074B">
        <w:rPr>
          <w:rFonts w:ascii="Times New Roman" w:hAnsi="Times New Roman" w:cs="Times New Roman"/>
          <w:sz w:val="28"/>
          <w:szCs w:val="28"/>
        </w:rPr>
        <w:t>Опытный кокс</w:t>
      </w:r>
      <w:r>
        <w:rPr>
          <w:rFonts w:ascii="Times New Roman" w:hAnsi="Times New Roman" w:cs="Times New Roman"/>
          <w:sz w:val="28"/>
          <w:szCs w:val="28"/>
        </w:rPr>
        <w:t xml:space="preserve"> </w:t>
      </w:r>
      <w:r w:rsidRPr="00B510FE">
        <w:rPr>
          <w:rFonts w:ascii="Times New Roman" w:hAnsi="Times New Roman" w:cs="Times New Roman"/>
          <w:sz w:val="28"/>
          <w:szCs w:val="28"/>
        </w:rPr>
        <w:t>«Кулан»</w:t>
      </w:r>
      <w:r w:rsidRPr="0007074B">
        <w:rPr>
          <w:rFonts w:ascii="Times New Roman" w:hAnsi="Times New Roman" w:cs="Times New Roman"/>
          <w:sz w:val="28"/>
          <w:szCs w:val="28"/>
        </w:rPr>
        <w:t xml:space="preserve">, полученный способом </w:t>
      </w:r>
      <w:proofErr w:type="spellStart"/>
      <w:r w:rsidRPr="0007074B">
        <w:rPr>
          <w:rFonts w:ascii="Times New Roman" w:hAnsi="Times New Roman" w:cs="Times New Roman"/>
          <w:sz w:val="28"/>
          <w:szCs w:val="28"/>
        </w:rPr>
        <w:t>термоокислительного</w:t>
      </w:r>
      <w:proofErr w:type="spellEnd"/>
      <w:r w:rsidRPr="0007074B">
        <w:rPr>
          <w:rFonts w:ascii="Times New Roman" w:hAnsi="Times New Roman" w:cs="Times New Roman"/>
          <w:sz w:val="28"/>
          <w:szCs w:val="28"/>
        </w:rPr>
        <w:t xml:space="preserve"> коксования</w:t>
      </w:r>
      <w:r>
        <w:rPr>
          <w:rFonts w:ascii="Times New Roman" w:hAnsi="Times New Roman" w:cs="Times New Roman"/>
          <w:sz w:val="28"/>
          <w:szCs w:val="28"/>
        </w:rPr>
        <w:t xml:space="preserve"> имеет ощутимо низкое содержание </w:t>
      </w:r>
      <w:r w:rsidRPr="00562B69">
        <w:rPr>
          <w:rFonts w:ascii="Times New Roman" w:hAnsi="Times New Roman" w:cs="Times New Roman"/>
          <w:sz w:val="28"/>
          <w:szCs w:val="28"/>
        </w:rPr>
        <w:t>фосфора - 0,015%, что положительно скажется</w:t>
      </w:r>
      <w:r>
        <w:rPr>
          <w:rFonts w:ascii="Times New Roman" w:hAnsi="Times New Roman" w:cs="Times New Roman"/>
          <w:sz w:val="28"/>
          <w:szCs w:val="28"/>
        </w:rPr>
        <w:t xml:space="preserve"> на конечном содержании фосфора в сплаве,</w:t>
      </w:r>
      <w:r w:rsidRPr="00562B69">
        <w:rPr>
          <w:rFonts w:ascii="Times New Roman" w:hAnsi="Times New Roman" w:cs="Times New Roman"/>
          <w:sz w:val="28"/>
          <w:szCs w:val="28"/>
        </w:rPr>
        <w:t xml:space="preserve"> </w:t>
      </w:r>
      <w:r>
        <w:rPr>
          <w:rFonts w:ascii="Times New Roman" w:hAnsi="Times New Roman" w:cs="Times New Roman"/>
          <w:sz w:val="28"/>
          <w:szCs w:val="28"/>
        </w:rPr>
        <w:t>при его использовании в качестве восстановителя.</w:t>
      </w:r>
    </w:p>
    <w:p w14:paraId="235AE21A" w14:textId="77777777" w:rsidR="00B44777" w:rsidRDefault="00B44777" w:rsidP="00B44777">
      <w:pPr>
        <w:widowControl w:val="0"/>
        <w:spacing w:after="0" w:line="240" w:lineRule="auto"/>
        <w:ind w:firstLine="709"/>
        <w:jc w:val="both"/>
        <w:rPr>
          <w:rFonts w:ascii="Times New Roman" w:hAnsi="Times New Roman" w:cs="Times New Roman"/>
          <w:sz w:val="28"/>
          <w:szCs w:val="28"/>
        </w:rPr>
      </w:pPr>
      <w:r w:rsidRPr="003E1AD6">
        <w:rPr>
          <w:rFonts w:ascii="Times New Roman" w:hAnsi="Times New Roman" w:cs="Times New Roman"/>
          <w:sz w:val="28"/>
          <w:szCs w:val="28"/>
        </w:rPr>
        <w:t xml:space="preserve">Содержание серы в </w:t>
      </w:r>
      <w:r w:rsidR="002C4AFB">
        <w:rPr>
          <w:rFonts w:ascii="Times New Roman" w:hAnsi="Times New Roman" w:cs="Times New Roman"/>
          <w:sz w:val="28"/>
          <w:szCs w:val="28"/>
        </w:rPr>
        <w:t>полученных коксах в пределах</w:t>
      </w:r>
      <w:r w:rsidRPr="003E1AD6">
        <w:rPr>
          <w:rFonts w:ascii="Times New Roman" w:hAnsi="Times New Roman" w:cs="Times New Roman"/>
          <w:sz w:val="28"/>
          <w:szCs w:val="28"/>
        </w:rPr>
        <w:t xml:space="preserve"> </w:t>
      </w:r>
      <w:r w:rsidR="00CA47A9" w:rsidRPr="00CA47A9">
        <w:rPr>
          <w:rFonts w:ascii="Times New Roman" w:hAnsi="Times New Roman" w:cs="Times New Roman"/>
          <w:sz w:val="28"/>
          <w:szCs w:val="28"/>
        </w:rPr>
        <w:t>0,</w:t>
      </w:r>
      <w:r w:rsidR="00562B69">
        <w:rPr>
          <w:rFonts w:ascii="Times New Roman" w:hAnsi="Times New Roman" w:cs="Times New Roman"/>
          <w:sz w:val="28"/>
          <w:szCs w:val="28"/>
        </w:rPr>
        <w:t>4</w:t>
      </w:r>
      <w:r w:rsidRPr="003E1AD6">
        <w:rPr>
          <w:rFonts w:ascii="Times New Roman" w:hAnsi="Times New Roman" w:cs="Times New Roman"/>
          <w:sz w:val="28"/>
          <w:szCs w:val="28"/>
        </w:rPr>
        <w:t xml:space="preserve">%, что </w:t>
      </w:r>
      <w:r w:rsidR="002C4AFB">
        <w:rPr>
          <w:rFonts w:ascii="Times New Roman" w:hAnsi="Times New Roman" w:cs="Times New Roman"/>
          <w:sz w:val="28"/>
          <w:szCs w:val="28"/>
        </w:rPr>
        <w:t>сопоставимо с содержанием</w:t>
      </w:r>
      <w:r w:rsidRPr="003E1AD6">
        <w:rPr>
          <w:rFonts w:ascii="Times New Roman" w:hAnsi="Times New Roman" w:cs="Times New Roman"/>
          <w:sz w:val="28"/>
          <w:szCs w:val="28"/>
        </w:rPr>
        <w:t xml:space="preserve"> серы в используемых восстановителях. По указанным параметрам полученный</w:t>
      </w:r>
      <w:r w:rsidR="002C4AFB">
        <w:rPr>
          <w:rFonts w:ascii="Times New Roman" w:hAnsi="Times New Roman" w:cs="Times New Roman"/>
          <w:sz w:val="28"/>
          <w:szCs w:val="28"/>
        </w:rPr>
        <w:t xml:space="preserve"> кокс</w:t>
      </w:r>
      <w:r w:rsidR="002C4AFB" w:rsidRPr="000F1CFC">
        <w:rPr>
          <w:rFonts w:ascii="Times New Roman" w:hAnsi="Times New Roman" w:cs="Times New Roman"/>
          <w:sz w:val="28"/>
          <w:szCs w:val="28"/>
        </w:rPr>
        <w:t xml:space="preserve"> «Кулан»</w:t>
      </w:r>
      <w:r w:rsidRPr="003E1AD6">
        <w:rPr>
          <w:rFonts w:ascii="Times New Roman" w:hAnsi="Times New Roman" w:cs="Times New Roman"/>
          <w:sz w:val="28"/>
          <w:szCs w:val="28"/>
        </w:rPr>
        <w:t xml:space="preserve"> отвечает требованиям потребителей.</w:t>
      </w:r>
    </w:p>
    <w:p w14:paraId="70A0C893" w14:textId="77777777" w:rsidR="00B44777" w:rsidRPr="003E1AD6" w:rsidRDefault="00B44777" w:rsidP="00B44777">
      <w:pPr>
        <w:widowControl w:val="0"/>
        <w:spacing w:after="0" w:line="240" w:lineRule="auto"/>
        <w:ind w:firstLine="709"/>
        <w:jc w:val="both"/>
        <w:rPr>
          <w:rFonts w:ascii="Times New Roman" w:hAnsi="Times New Roman" w:cs="Times New Roman"/>
          <w:sz w:val="28"/>
          <w:szCs w:val="28"/>
        </w:rPr>
      </w:pPr>
      <w:r w:rsidRPr="003E1AD6">
        <w:rPr>
          <w:rFonts w:ascii="Times New Roman" w:hAnsi="Times New Roman" w:cs="Times New Roman"/>
          <w:sz w:val="28"/>
          <w:szCs w:val="28"/>
        </w:rPr>
        <w:t xml:space="preserve">Также проведен сравнительный анализ физико-химических свойств </w:t>
      </w:r>
      <w:r w:rsidR="002C4AFB" w:rsidRPr="000F1CFC">
        <w:rPr>
          <w:rFonts w:ascii="Times New Roman" w:hAnsi="Times New Roman" w:cs="Times New Roman"/>
          <w:sz w:val="28"/>
          <w:szCs w:val="28"/>
        </w:rPr>
        <w:t>кокса из угля месторождения «Кулан»</w:t>
      </w:r>
      <w:r w:rsidRPr="003E1AD6">
        <w:rPr>
          <w:rFonts w:ascii="Times New Roman" w:hAnsi="Times New Roman" w:cs="Times New Roman"/>
          <w:sz w:val="28"/>
          <w:szCs w:val="28"/>
        </w:rPr>
        <w:t xml:space="preserve"> и ряда других используемых восстановителей. В таблице </w:t>
      </w:r>
      <w:r w:rsidR="00BB7E28">
        <w:rPr>
          <w:rFonts w:ascii="Times New Roman" w:hAnsi="Times New Roman" w:cs="Times New Roman"/>
          <w:sz w:val="28"/>
          <w:szCs w:val="28"/>
        </w:rPr>
        <w:t>8</w:t>
      </w:r>
      <w:r w:rsidRPr="003E1AD6">
        <w:rPr>
          <w:rFonts w:ascii="Times New Roman" w:hAnsi="Times New Roman" w:cs="Times New Roman"/>
          <w:sz w:val="28"/>
          <w:szCs w:val="28"/>
        </w:rPr>
        <w:t xml:space="preserve"> приведены основные физико-химические характеристики углеродных восстановителей. </w:t>
      </w:r>
    </w:p>
    <w:p w14:paraId="633B9407" w14:textId="77777777" w:rsidR="00B44777" w:rsidRPr="003E1AD6" w:rsidRDefault="00B44777" w:rsidP="00B44777">
      <w:pPr>
        <w:widowControl w:val="0"/>
        <w:spacing w:after="0" w:line="240" w:lineRule="auto"/>
        <w:ind w:firstLine="709"/>
        <w:jc w:val="both"/>
        <w:rPr>
          <w:rFonts w:ascii="Times New Roman" w:hAnsi="Times New Roman" w:cs="Times New Roman"/>
          <w:sz w:val="28"/>
          <w:szCs w:val="28"/>
        </w:rPr>
      </w:pPr>
      <w:r w:rsidRPr="003E1AD6">
        <w:rPr>
          <w:rFonts w:ascii="Times New Roman" w:hAnsi="Times New Roman" w:cs="Times New Roman"/>
          <w:sz w:val="28"/>
          <w:szCs w:val="28"/>
        </w:rPr>
        <w:t xml:space="preserve">Сравнительный анализ показывает, что, как восстановитель для выплавки ферросплавов, </w:t>
      </w:r>
      <w:r w:rsidR="002C4AFB">
        <w:rPr>
          <w:rFonts w:ascii="Times New Roman" w:hAnsi="Times New Roman" w:cs="Times New Roman"/>
          <w:sz w:val="28"/>
          <w:szCs w:val="28"/>
        </w:rPr>
        <w:t>кокс</w:t>
      </w:r>
      <w:r w:rsidR="002C4AFB" w:rsidRPr="000F1CFC">
        <w:rPr>
          <w:rFonts w:ascii="Times New Roman" w:hAnsi="Times New Roman" w:cs="Times New Roman"/>
          <w:sz w:val="28"/>
          <w:szCs w:val="28"/>
        </w:rPr>
        <w:t xml:space="preserve"> из угля месторождения «Кулан»</w:t>
      </w:r>
      <w:r w:rsidRPr="003E1AD6">
        <w:rPr>
          <w:rFonts w:ascii="Times New Roman" w:hAnsi="Times New Roman" w:cs="Times New Roman"/>
          <w:sz w:val="28"/>
          <w:szCs w:val="28"/>
        </w:rPr>
        <w:t xml:space="preserve"> характеризу</w:t>
      </w:r>
      <w:r w:rsidR="002C4AFB">
        <w:rPr>
          <w:rFonts w:ascii="Times New Roman" w:hAnsi="Times New Roman" w:cs="Times New Roman"/>
          <w:sz w:val="28"/>
          <w:szCs w:val="28"/>
        </w:rPr>
        <w:t>ю</w:t>
      </w:r>
      <w:r w:rsidRPr="003E1AD6">
        <w:rPr>
          <w:rFonts w:ascii="Times New Roman" w:hAnsi="Times New Roman" w:cs="Times New Roman"/>
          <w:sz w:val="28"/>
          <w:szCs w:val="28"/>
        </w:rPr>
        <w:t>тся высокими физико-химически</w:t>
      </w:r>
      <w:r>
        <w:rPr>
          <w:rFonts w:ascii="Times New Roman" w:hAnsi="Times New Roman" w:cs="Times New Roman"/>
          <w:sz w:val="28"/>
          <w:szCs w:val="28"/>
        </w:rPr>
        <w:t>ми</w:t>
      </w:r>
      <w:r w:rsidRPr="003E1AD6">
        <w:rPr>
          <w:rFonts w:ascii="Times New Roman" w:hAnsi="Times New Roman" w:cs="Times New Roman"/>
          <w:sz w:val="28"/>
          <w:szCs w:val="28"/>
        </w:rPr>
        <w:t xml:space="preserve"> свойств</w:t>
      </w:r>
      <w:r>
        <w:rPr>
          <w:rFonts w:ascii="Times New Roman" w:hAnsi="Times New Roman" w:cs="Times New Roman"/>
          <w:sz w:val="28"/>
          <w:szCs w:val="28"/>
        </w:rPr>
        <w:t>ами</w:t>
      </w:r>
      <w:r w:rsidRPr="003E1AD6">
        <w:rPr>
          <w:rFonts w:ascii="Times New Roman" w:hAnsi="Times New Roman" w:cs="Times New Roman"/>
          <w:sz w:val="28"/>
          <w:szCs w:val="28"/>
        </w:rPr>
        <w:t xml:space="preserve">. </w:t>
      </w:r>
    </w:p>
    <w:p w14:paraId="7FAACEA5" w14:textId="77777777" w:rsidR="00B44777" w:rsidRPr="003E1AD6" w:rsidRDefault="002C4AFB" w:rsidP="00B4477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Реакционная способность </w:t>
      </w:r>
      <w:r w:rsidR="00B44777" w:rsidRPr="003E1AD6">
        <w:rPr>
          <w:rFonts w:ascii="Times New Roman" w:hAnsi="Times New Roman" w:cs="Times New Roman"/>
          <w:sz w:val="28"/>
          <w:szCs w:val="28"/>
        </w:rPr>
        <w:t xml:space="preserve">кокса высока и уступает только </w:t>
      </w:r>
      <w:proofErr w:type="spellStart"/>
      <w:r w:rsidR="00B44777" w:rsidRPr="003E1AD6">
        <w:rPr>
          <w:rFonts w:ascii="Times New Roman" w:hAnsi="Times New Roman" w:cs="Times New Roman"/>
          <w:sz w:val="28"/>
          <w:szCs w:val="28"/>
        </w:rPr>
        <w:t>ленинск</w:t>
      </w:r>
      <w:proofErr w:type="spellEnd"/>
      <w:r w:rsidR="00B44777" w:rsidRPr="003E1AD6">
        <w:rPr>
          <w:rFonts w:ascii="Times New Roman" w:hAnsi="Times New Roman" w:cs="Times New Roman"/>
          <w:sz w:val="28"/>
          <w:szCs w:val="28"/>
        </w:rPr>
        <w:t xml:space="preserve">-кузнецкому полукоксу, превосходя этот показатель остальных </w:t>
      </w:r>
      <w:r w:rsidR="00B44777" w:rsidRPr="003E1AD6">
        <w:rPr>
          <w:rFonts w:ascii="Times New Roman" w:hAnsi="Times New Roman" w:cs="Times New Roman"/>
          <w:sz w:val="28"/>
          <w:szCs w:val="28"/>
        </w:rPr>
        <w:lastRenderedPageBreak/>
        <w:t xml:space="preserve">восстановителей в несколько раз. По уровню удельного электрического сопротивления кокс уступает только </w:t>
      </w:r>
      <w:proofErr w:type="spellStart"/>
      <w:r w:rsidR="00B44777" w:rsidRPr="003E1AD6">
        <w:rPr>
          <w:rFonts w:ascii="Times New Roman" w:hAnsi="Times New Roman" w:cs="Times New Roman"/>
          <w:sz w:val="28"/>
          <w:szCs w:val="28"/>
        </w:rPr>
        <w:t>ленинск</w:t>
      </w:r>
      <w:proofErr w:type="spellEnd"/>
      <w:r w:rsidR="00B44777" w:rsidRPr="003E1AD6">
        <w:rPr>
          <w:rFonts w:ascii="Times New Roman" w:hAnsi="Times New Roman" w:cs="Times New Roman"/>
          <w:sz w:val="28"/>
          <w:szCs w:val="28"/>
        </w:rPr>
        <w:t>-кузнецкому полукоксу.</w:t>
      </w:r>
    </w:p>
    <w:p w14:paraId="56C684AE" w14:textId="77777777" w:rsidR="00B44777" w:rsidRDefault="00B44777" w:rsidP="00B44777">
      <w:pPr>
        <w:widowControl w:val="0"/>
        <w:spacing w:after="0" w:line="240" w:lineRule="auto"/>
        <w:ind w:firstLine="709"/>
        <w:jc w:val="both"/>
        <w:rPr>
          <w:rFonts w:ascii="Times New Roman" w:hAnsi="Times New Roman" w:cs="Times New Roman"/>
          <w:sz w:val="28"/>
          <w:szCs w:val="28"/>
        </w:rPr>
      </w:pPr>
    </w:p>
    <w:p w14:paraId="18DCE10D" w14:textId="77777777" w:rsidR="001D6ECA" w:rsidRDefault="001D6ECA" w:rsidP="00B44777">
      <w:pPr>
        <w:widowControl w:val="0"/>
        <w:spacing w:after="0" w:line="240" w:lineRule="auto"/>
        <w:ind w:firstLine="709"/>
        <w:jc w:val="both"/>
        <w:rPr>
          <w:rFonts w:ascii="Times New Roman" w:hAnsi="Times New Roman" w:cs="Times New Roman"/>
          <w:sz w:val="28"/>
          <w:szCs w:val="28"/>
        </w:rPr>
      </w:pPr>
    </w:p>
    <w:p w14:paraId="6CB28164" w14:textId="77777777" w:rsidR="00B44777" w:rsidRPr="003E1AD6" w:rsidRDefault="00B44777" w:rsidP="00B44777">
      <w:pPr>
        <w:widowControl w:val="0"/>
        <w:spacing w:after="0" w:line="240" w:lineRule="auto"/>
        <w:jc w:val="both"/>
        <w:rPr>
          <w:rFonts w:ascii="Times New Roman" w:hAnsi="Times New Roman" w:cs="Times New Roman"/>
          <w:sz w:val="28"/>
          <w:szCs w:val="28"/>
        </w:rPr>
      </w:pPr>
      <w:r w:rsidRPr="003E1AD6">
        <w:rPr>
          <w:rFonts w:ascii="Times New Roman" w:hAnsi="Times New Roman" w:cs="Times New Roman"/>
          <w:sz w:val="28"/>
          <w:szCs w:val="28"/>
        </w:rPr>
        <w:t xml:space="preserve">Таблица </w:t>
      </w:r>
      <w:r>
        <w:rPr>
          <w:rFonts w:ascii="Times New Roman" w:hAnsi="Times New Roman" w:cs="Times New Roman"/>
          <w:sz w:val="28"/>
          <w:szCs w:val="28"/>
        </w:rPr>
        <w:t>8</w:t>
      </w:r>
      <w:r w:rsidRPr="003E1AD6">
        <w:rPr>
          <w:rFonts w:ascii="Times New Roman" w:hAnsi="Times New Roman" w:cs="Times New Roman"/>
          <w:sz w:val="28"/>
          <w:szCs w:val="28"/>
        </w:rPr>
        <w:t xml:space="preserve"> - Физико-химические свойства восстановителей</w:t>
      </w:r>
    </w:p>
    <w:p w14:paraId="171AD915" w14:textId="77777777" w:rsidR="00B44777" w:rsidRPr="003E1AD6" w:rsidRDefault="00B44777" w:rsidP="00B44777">
      <w:pPr>
        <w:widowControl w:val="0"/>
        <w:spacing w:after="0" w:line="240" w:lineRule="auto"/>
        <w:ind w:firstLine="709"/>
        <w:jc w:val="both"/>
        <w:rPr>
          <w:rFonts w:ascii="Times New Roman" w:hAnsi="Times New Roman" w:cs="Times New Roman"/>
          <w:sz w:val="28"/>
          <w:szCs w:val="28"/>
        </w:rPr>
      </w:pP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955"/>
        <w:gridCol w:w="1355"/>
        <w:gridCol w:w="1326"/>
        <w:gridCol w:w="706"/>
        <w:gridCol w:w="1258"/>
        <w:gridCol w:w="1134"/>
      </w:tblGrid>
      <w:tr w:rsidR="00B44777" w:rsidRPr="005326C7" w14:paraId="6C8A5221" w14:textId="77777777" w:rsidTr="001D6ECA">
        <w:trPr>
          <w:trHeight w:val="415"/>
        </w:trPr>
        <w:tc>
          <w:tcPr>
            <w:tcW w:w="870" w:type="pct"/>
            <w:vMerge w:val="restart"/>
            <w:tcBorders>
              <w:top w:val="single" w:sz="4" w:space="0" w:color="auto"/>
              <w:left w:val="single" w:sz="4" w:space="0" w:color="auto"/>
              <w:bottom w:val="single" w:sz="4" w:space="0" w:color="auto"/>
              <w:right w:val="single" w:sz="4" w:space="0" w:color="auto"/>
            </w:tcBorders>
          </w:tcPr>
          <w:p w14:paraId="7C06C8ED"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2B57252F"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Показатель</w:t>
            </w:r>
          </w:p>
          <w:p w14:paraId="493A43EE"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tc>
        <w:tc>
          <w:tcPr>
            <w:tcW w:w="2774" w:type="pct"/>
            <w:gridSpan w:val="4"/>
            <w:tcBorders>
              <w:top w:val="single" w:sz="4" w:space="0" w:color="auto"/>
              <w:left w:val="single" w:sz="4" w:space="0" w:color="auto"/>
              <w:bottom w:val="single" w:sz="4" w:space="0" w:color="auto"/>
              <w:right w:val="single" w:sz="4" w:space="0" w:color="auto"/>
            </w:tcBorders>
            <w:hideMark/>
          </w:tcPr>
          <w:p w14:paraId="5B4CE2B7"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Кокс</w:t>
            </w:r>
          </w:p>
        </w:tc>
        <w:tc>
          <w:tcPr>
            <w:tcW w:w="652" w:type="pct"/>
            <w:vMerge w:val="restart"/>
            <w:tcBorders>
              <w:top w:val="single" w:sz="4" w:space="0" w:color="auto"/>
              <w:left w:val="single" w:sz="4" w:space="0" w:color="auto"/>
              <w:bottom w:val="single" w:sz="4" w:space="0" w:color="auto"/>
              <w:right w:val="single" w:sz="4" w:space="0" w:color="auto"/>
            </w:tcBorders>
            <w:hideMark/>
          </w:tcPr>
          <w:p w14:paraId="2FA27DD8"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Полукокс</w:t>
            </w:r>
          </w:p>
          <w:p w14:paraId="07C28883" w14:textId="77777777" w:rsidR="00B44777" w:rsidRPr="005326C7" w:rsidRDefault="00B44777" w:rsidP="001173CD">
            <w:pPr>
              <w:widowControl w:val="0"/>
              <w:spacing w:after="0" w:line="240" w:lineRule="auto"/>
              <w:jc w:val="center"/>
              <w:rPr>
                <w:rFonts w:ascii="Times New Roman" w:hAnsi="Times New Roman" w:cs="Times New Roman"/>
                <w:caps/>
                <w:sz w:val="28"/>
                <w:szCs w:val="28"/>
              </w:rPr>
            </w:pPr>
            <w:r w:rsidRPr="005326C7">
              <w:rPr>
                <w:rFonts w:ascii="Times New Roman" w:hAnsi="Times New Roman" w:cs="Times New Roman"/>
                <w:caps/>
                <w:sz w:val="28"/>
                <w:szCs w:val="28"/>
              </w:rPr>
              <w:t>лкзп</w:t>
            </w:r>
          </w:p>
        </w:tc>
        <w:tc>
          <w:tcPr>
            <w:tcW w:w="703" w:type="pct"/>
            <w:vMerge w:val="restart"/>
            <w:tcBorders>
              <w:top w:val="single" w:sz="4" w:space="0" w:color="auto"/>
              <w:left w:val="single" w:sz="4" w:space="0" w:color="auto"/>
              <w:bottom w:val="single" w:sz="4" w:space="0" w:color="auto"/>
              <w:right w:val="single" w:sz="4" w:space="0" w:color="auto"/>
            </w:tcBorders>
            <w:hideMark/>
          </w:tcPr>
          <w:p w14:paraId="4CFBB02D"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6EA29D17"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кокс</w:t>
            </w:r>
          </w:p>
          <w:p w14:paraId="6F716706" w14:textId="77777777" w:rsidR="00B44777" w:rsidRPr="005326C7" w:rsidRDefault="001D6ECA"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«Кулан»</w:t>
            </w:r>
          </w:p>
        </w:tc>
      </w:tr>
      <w:tr w:rsidR="00B44777" w:rsidRPr="005326C7" w14:paraId="488CE9FC" w14:textId="77777777" w:rsidTr="001D6ECA">
        <w:trPr>
          <w:trHeight w:val="390"/>
        </w:trPr>
        <w:tc>
          <w:tcPr>
            <w:tcW w:w="870" w:type="pct"/>
            <w:vMerge/>
            <w:tcBorders>
              <w:top w:val="single" w:sz="4" w:space="0" w:color="auto"/>
              <w:left w:val="single" w:sz="4" w:space="0" w:color="auto"/>
              <w:bottom w:val="single" w:sz="4" w:space="0" w:color="auto"/>
              <w:right w:val="single" w:sz="4" w:space="0" w:color="auto"/>
            </w:tcBorders>
            <w:vAlign w:val="center"/>
            <w:hideMark/>
          </w:tcPr>
          <w:p w14:paraId="117DAD0F"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1D64CFAC"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магнитогорский</w:t>
            </w:r>
          </w:p>
        </w:tc>
        <w:tc>
          <w:tcPr>
            <w:tcW w:w="702" w:type="pct"/>
            <w:tcBorders>
              <w:top w:val="single" w:sz="4" w:space="0" w:color="auto"/>
              <w:left w:val="single" w:sz="4" w:space="0" w:color="auto"/>
              <w:bottom w:val="single" w:sz="4" w:space="0" w:color="auto"/>
              <w:right w:val="single" w:sz="4" w:space="0" w:color="auto"/>
            </w:tcBorders>
            <w:vAlign w:val="center"/>
            <w:hideMark/>
          </w:tcPr>
          <w:p w14:paraId="3F7FCE4E"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roofErr w:type="gramStart"/>
            <w:r w:rsidRPr="005326C7">
              <w:rPr>
                <w:rFonts w:ascii="Times New Roman" w:hAnsi="Times New Roman" w:cs="Times New Roman"/>
                <w:sz w:val="28"/>
                <w:szCs w:val="28"/>
              </w:rPr>
              <w:t>западно-сибирский</w:t>
            </w:r>
            <w:proofErr w:type="gramEnd"/>
          </w:p>
        </w:tc>
        <w:tc>
          <w:tcPr>
            <w:tcW w:w="688" w:type="pct"/>
            <w:tcBorders>
              <w:top w:val="single" w:sz="4" w:space="0" w:color="auto"/>
              <w:left w:val="single" w:sz="4" w:space="0" w:color="auto"/>
              <w:bottom w:val="single" w:sz="4" w:space="0" w:color="auto"/>
              <w:right w:val="single" w:sz="4" w:space="0" w:color="auto"/>
            </w:tcBorders>
            <w:vAlign w:val="center"/>
            <w:hideMark/>
          </w:tcPr>
          <w:p w14:paraId="251A517E"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roofErr w:type="spellStart"/>
            <w:r w:rsidRPr="005326C7">
              <w:rPr>
                <w:rFonts w:ascii="Times New Roman" w:hAnsi="Times New Roman" w:cs="Times New Roman"/>
                <w:sz w:val="28"/>
                <w:szCs w:val="28"/>
              </w:rPr>
              <w:t>заринский</w:t>
            </w:r>
            <w:proofErr w:type="spellEnd"/>
          </w:p>
        </w:tc>
        <w:tc>
          <w:tcPr>
            <w:tcW w:w="373" w:type="pct"/>
            <w:tcBorders>
              <w:top w:val="single" w:sz="4" w:space="0" w:color="auto"/>
              <w:left w:val="single" w:sz="4" w:space="0" w:color="auto"/>
              <w:bottom w:val="single" w:sz="4" w:space="0" w:color="auto"/>
              <w:right w:val="single" w:sz="4" w:space="0" w:color="auto"/>
            </w:tcBorders>
            <w:vAlign w:val="center"/>
            <w:hideMark/>
          </w:tcPr>
          <w:p w14:paraId="7DB5095D" w14:textId="77777777" w:rsidR="00B44777" w:rsidRPr="005326C7" w:rsidRDefault="00B44777" w:rsidP="001173CD">
            <w:pPr>
              <w:widowControl w:val="0"/>
              <w:spacing w:after="0" w:line="240" w:lineRule="auto"/>
              <w:jc w:val="center"/>
              <w:rPr>
                <w:rFonts w:ascii="Times New Roman" w:hAnsi="Times New Roman" w:cs="Times New Roman"/>
                <w:caps/>
                <w:sz w:val="28"/>
                <w:szCs w:val="28"/>
              </w:rPr>
            </w:pPr>
            <w:r w:rsidRPr="005326C7">
              <w:rPr>
                <w:rFonts w:ascii="Times New Roman" w:hAnsi="Times New Roman" w:cs="Times New Roman"/>
                <w:caps/>
                <w:sz w:val="28"/>
                <w:szCs w:val="28"/>
              </w:rPr>
              <w:t>кнр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536A3"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DDCD1"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tc>
      </w:tr>
      <w:tr w:rsidR="00B44777" w:rsidRPr="005326C7" w14:paraId="743FA037" w14:textId="77777777" w:rsidTr="001D6ECA">
        <w:trPr>
          <w:trHeight w:val="290"/>
        </w:trPr>
        <w:tc>
          <w:tcPr>
            <w:tcW w:w="870" w:type="pct"/>
            <w:tcBorders>
              <w:top w:val="single" w:sz="4" w:space="0" w:color="auto"/>
              <w:left w:val="single" w:sz="4" w:space="0" w:color="auto"/>
              <w:bottom w:val="single" w:sz="4" w:space="0" w:color="auto"/>
              <w:right w:val="single" w:sz="4" w:space="0" w:color="auto"/>
            </w:tcBorders>
            <w:hideMark/>
          </w:tcPr>
          <w:p w14:paraId="60F93AE4"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Пористость, %</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4552E91"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44,2</w:t>
            </w:r>
          </w:p>
        </w:tc>
        <w:tc>
          <w:tcPr>
            <w:tcW w:w="702" w:type="pct"/>
            <w:tcBorders>
              <w:top w:val="single" w:sz="4" w:space="0" w:color="auto"/>
              <w:left w:val="single" w:sz="4" w:space="0" w:color="auto"/>
              <w:bottom w:val="single" w:sz="4" w:space="0" w:color="auto"/>
              <w:right w:val="single" w:sz="4" w:space="0" w:color="auto"/>
            </w:tcBorders>
            <w:vAlign w:val="center"/>
            <w:hideMark/>
          </w:tcPr>
          <w:p w14:paraId="62E86689"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43,4</w:t>
            </w:r>
          </w:p>
        </w:tc>
        <w:tc>
          <w:tcPr>
            <w:tcW w:w="688" w:type="pct"/>
            <w:tcBorders>
              <w:top w:val="single" w:sz="4" w:space="0" w:color="auto"/>
              <w:left w:val="single" w:sz="4" w:space="0" w:color="auto"/>
              <w:bottom w:val="single" w:sz="4" w:space="0" w:color="auto"/>
              <w:right w:val="single" w:sz="4" w:space="0" w:color="auto"/>
            </w:tcBorders>
            <w:vAlign w:val="center"/>
            <w:hideMark/>
          </w:tcPr>
          <w:p w14:paraId="08B28B43"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44,7</w:t>
            </w:r>
          </w:p>
        </w:tc>
        <w:tc>
          <w:tcPr>
            <w:tcW w:w="373" w:type="pct"/>
            <w:tcBorders>
              <w:top w:val="single" w:sz="4" w:space="0" w:color="auto"/>
              <w:left w:val="single" w:sz="4" w:space="0" w:color="auto"/>
              <w:bottom w:val="single" w:sz="4" w:space="0" w:color="auto"/>
              <w:right w:val="single" w:sz="4" w:space="0" w:color="auto"/>
            </w:tcBorders>
            <w:vAlign w:val="center"/>
            <w:hideMark/>
          </w:tcPr>
          <w:p w14:paraId="4495359F"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51,0</w:t>
            </w:r>
          </w:p>
        </w:tc>
        <w:tc>
          <w:tcPr>
            <w:tcW w:w="652" w:type="pct"/>
            <w:tcBorders>
              <w:top w:val="single" w:sz="4" w:space="0" w:color="auto"/>
              <w:left w:val="single" w:sz="4" w:space="0" w:color="auto"/>
              <w:bottom w:val="single" w:sz="4" w:space="0" w:color="auto"/>
              <w:right w:val="single" w:sz="4" w:space="0" w:color="auto"/>
            </w:tcBorders>
            <w:vAlign w:val="center"/>
            <w:hideMark/>
          </w:tcPr>
          <w:p w14:paraId="2B36FC04"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38,0</w:t>
            </w:r>
          </w:p>
        </w:tc>
        <w:tc>
          <w:tcPr>
            <w:tcW w:w="703" w:type="pct"/>
            <w:tcBorders>
              <w:top w:val="single" w:sz="4" w:space="0" w:color="auto"/>
              <w:left w:val="single" w:sz="4" w:space="0" w:color="auto"/>
              <w:bottom w:val="single" w:sz="4" w:space="0" w:color="auto"/>
              <w:right w:val="single" w:sz="4" w:space="0" w:color="auto"/>
            </w:tcBorders>
            <w:vAlign w:val="center"/>
            <w:hideMark/>
          </w:tcPr>
          <w:p w14:paraId="776EE477" w14:textId="77777777" w:rsidR="00B44777" w:rsidRPr="005326C7" w:rsidRDefault="001D6ECA"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17,35</w:t>
            </w:r>
          </w:p>
        </w:tc>
      </w:tr>
      <w:tr w:rsidR="00B44777" w:rsidRPr="005326C7" w14:paraId="6382969D" w14:textId="77777777" w:rsidTr="001D6ECA">
        <w:trPr>
          <w:trHeight w:val="402"/>
        </w:trPr>
        <w:tc>
          <w:tcPr>
            <w:tcW w:w="870" w:type="pct"/>
            <w:tcBorders>
              <w:top w:val="single" w:sz="4" w:space="0" w:color="auto"/>
              <w:left w:val="single" w:sz="4" w:space="0" w:color="auto"/>
              <w:bottom w:val="single" w:sz="4" w:space="0" w:color="auto"/>
              <w:right w:val="single" w:sz="4" w:space="0" w:color="auto"/>
            </w:tcBorders>
            <w:hideMark/>
          </w:tcPr>
          <w:p w14:paraId="47F248E7"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Реакционная</w:t>
            </w:r>
          </w:p>
          <w:p w14:paraId="34E3A78D"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способность, мл/</w:t>
            </w:r>
            <w:proofErr w:type="spellStart"/>
            <w:r w:rsidRPr="005326C7">
              <w:rPr>
                <w:rFonts w:ascii="Times New Roman" w:hAnsi="Times New Roman" w:cs="Times New Roman"/>
                <w:sz w:val="28"/>
                <w:szCs w:val="28"/>
              </w:rPr>
              <w:t>г∙с</w:t>
            </w:r>
            <w:proofErr w:type="spellEnd"/>
          </w:p>
        </w:tc>
        <w:tc>
          <w:tcPr>
            <w:tcW w:w="1011" w:type="pct"/>
            <w:tcBorders>
              <w:top w:val="single" w:sz="4" w:space="0" w:color="auto"/>
              <w:left w:val="single" w:sz="4" w:space="0" w:color="auto"/>
              <w:bottom w:val="single" w:sz="4" w:space="0" w:color="auto"/>
              <w:right w:val="single" w:sz="4" w:space="0" w:color="auto"/>
            </w:tcBorders>
          </w:tcPr>
          <w:p w14:paraId="1C9F99B3"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31D83AD3"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0,38</w:t>
            </w:r>
          </w:p>
        </w:tc>
        <w:tc>
          <w:tcPr>
            <w:tcW w:w="702" w:type="pct"/>
            <w:tcBorders>
              <w:top w:val="single" w:sz="4" w:space="0" w:color="auto"/>
              <w:left w:val="single" w:sz="4" w:space="0" w:color="auto"/>
              <w:bottom w:val="single" w:sz="4" w:space="0" w:color="auto"/>
              <w:right w:val="single" w:sz="4" w:space="0" w:color="auto"/>
            </w:tcBorders>
          </w:tcPr>
          <w:p w14:paraId="4F557F7A"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1E084875"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0,50</w:t>
            </w:r>
          </w:p>
        </w:tc>
        <w:tc>
          <w:tcPr>
            <w:tcW w:w="688" w:type="pct"/>
            <w:tcBorders>
              <w:top w:val="single" w:sz="4" w:space="0" w:color="auto"/>
              <w:left w:val="single" w:sz="4" w:space="0" w:color="auto"/>
              <w:bottom w:val="single" w:sz="4" w:space="0" w:color="auto"/>
              <w:right w:val="single" w:sz="4" w:space="0" w:color="auto"/>
            </w:tcBorders>
          </w:tcPr>
          <w:p w14:paraId="3ED081E0"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60135241"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0,58</w:t>
            </w:r>
          </w:p>
        </w:tc>
        <w:tc>
          <w:tcPr>
            <w:tcW w:w="373" w:type="pct"/>
            <w:tcBorders>
              <w:top w:val="single" w:sz="4" w:space="0" w:color="auto"/>
              <w:left w:val="single" w:sz="4" w:space="0" w:color="auto"/>
              <w:bottom w:val="single" w:sz="4" w:space="0" w:color="auto"/>
              <w:right w:val="single" w:sz="4" w:space="0" w:color="auto"/>
            </w:tcBorders>
          </w:tcPr>
          <w:p w14:paraId="60476652"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2E2D4868"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1,70</w:t>
            </w:r>
          </w:p>
        </w:tc>
        <w:tc>
          <w:tcPr>
            <w:tcW w:w="652" w:type="pct"/>
            <w:tcBorders>
              <w:top w:val="single" w:sz="4" w:space="0" w:color="auto"/>
              <w:left w:val="single" w:sz="4" w:space="0" w:color="auto"/>
              <w:bottom w:val="single" w:sz="4" w:space="0" w:color="auto"/>
              <w:right w:val="single" w:sz="4" w:space="0" w:color="auto"/>
            </w:tcBorders>
          </w:tcPr>
          <w:p w14:paraId="1A3F97D9"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14B1200C"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8,02</w:t>
            </w:r>
          </w:p>
        </w:tc>
        <w:tc>
          <w:tcPr>
            <w:tcW w:w="703" w:type="pct"/>
            <w:tcBorders>
              <w:top w:val="single" w:sz="4" w:space="0" w:color="auto"/>
              <w:left w:val="single" w:sz="4" w:space="0" w:color="auto"/>
              <w:bottom w:val="single" w:sz="4" w:space="0" w:color="auto"/>
              <w:right w:val="single" w:sz="4" w:space="0" w:color="auto"/>
            </w:tcBorders>
          </w:tcPr>
          <w:p w14:paraId="6A273962"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7DD15A4F" w14:textId="77777777" w:rsidR="00B44777" w:rsidRPr="005326C7" w:rsidRDefault="001D6ECA"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7,53</w:t>
            </w:r>
          </w:p>
        </w:tc>
      </w:tr>
      <w:tr w:rsidR="00B44777" w:rsidRPr="005326C7" w14:paraId="5E7C728F" w14:textId="77777777" w:rsidTr="001D6ECA">
        <w:trPr>
          <w:trHeight w:val="596"/>
        </w:trPr>
        <w:tc>
          <w:tcPr>
            <w:tcW w:w="870" w:type="pct"/>
            <w:tcBorders>
              <w:top w:val="single" w:sz="4" w:space="0" w:color="auto"/>
              <w:left w:val="single" w:sz="4" w:space="0" w:color="auto"/>
              <w:bottom w:val="single" w:sz="4" w:space="0" w:color="auto"/>
              <w:right w:val="single" w:sz="4" w:space="0" w:color="auto"/>
            </w:tcBorders>
            <w:hideMark/>
          </w:tcPr>
          <w:p w14:paraId="23D8E013"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УЭС (по кл.3-6мм, р=0,2 кг/см</w:t>
            </w:r>
            <w:proofErr w:type="gramStart"/>
            <w:r w:rsidRPr="005326C7">
              <w:rPr>
                <w:rFonts w:ascii="Times New Roman" w:hAnsi="Times New Roman" w:cs="Times New Roman"/>
                <w:sz w:val="28"/>
                <w:szCs w:val="28"/>
                <w:vertAlign w:val="superscript"/>
              </w:rPr>
              <w:t>2</w:t>
            </w:r>
            <w:r w:rsidRPr="005326C7">
              <w:rPr>
                <w:rFonts w:ascii="Times New Roman" w:hAnsi="Times New Roman" w:cs="Times New Roman"/>
                <w:sz w:val="28"/>
                <w:szCs w:val="28"/>
              </w:rPr>
              <w:t xml:space="preserve"> )</w:t>
            </w:r>
            <w:proofErr w:type="gramEnd"/>
            <w:r w:rsidRPr="005326C7">
              <w:rPr>
                <w:rFonts w:ascii="Times New Roman" w:hAnsi="Times New Roman" w:cs="Times New Roman"/>
                <w:sz w:val="28"/>
                <w:szCs w:val="28"/>
              </w:rPr>
              <w:t xml:space="preserve"> </w:t>
            </w:r>
            <w:proofErr w:type="spellStart"/>
            <w:r w:rsidRPr="005326C7">
              <w:rPr>
                <w:rFonts w:ascii="Times New Roman" w:hAnsi="Times New Roman" w:cs="Times New Roman"/>
                <w:sz w:val="28"/>
                <w:szCs w:val="28"/>
              </w:rPr>
              <w:t>Ом∙см</w:t>
            </w:r>
            <w:proofErr w:type="spellEnd"/>
          </w:p>
        </w:tc>
        <w:tc>
          <w:tcPr>
            <w:tcW w:w="1011" w:type="pct"/>
            <w:tcBorders>
              <w:top w:val="single" w:sz="4" w:space="0" w:color="auto"/>
              <w:left w:val="single" w:sz="4" w:space="0" w:color="auto"/>
              <w:bottom w:val="single" w:sz="4" w:space="0" w:color="auto"/>
              <w:right w:val="single" w:sz="4" w:space="0" w:color="auto"/>
            </w:tcBorders>
          </w:tcPr>
          <w:p w14:paraId="521906FA"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252D8900"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2,4</w:t>
            </w:r>
          </w:p>
        </w:tc>
        <w:tc>
          <w:tcPr>
            <w:tcW w:w="702" w:type="pct"/>
            <w:tcBorders>
              <w:top w:val="single" w:sz="4" w:space="0" w:color="auto"/>
              <w:left w:val="single" w:sz="4" w:space="0" w:color="auto"/>
              <w:bottom w:val="single" w:sz="4" w:space="0" w:color="auto"/>
              <w:right w:val="single" w:sz="4" w:space="0" w:color="auto"/>
            </w:tcBorders>
          </w:tcPr>
          <w:p w14:paraId="5EED9938"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5C1BD97A"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3,9</w:t>
            </w:r>
          </w:p>
        </w:tc>
        <w:tc>
          <w:tcPr>
            <w:tcW w:w="688" w:type="pct"/>
            <w:tcBorders>
              <w:top w:val="single" w:sz="4" w:space="0" w:color="auto"/>
              <w:left w:val="single" w:sz="4" w:space="0" w:color="auto"/>
              <w:bottom w:val="single" w:sz="4" w:space="0" w:color="auto"/>
              <w:right w:val="single" w:sz="4" w:space="0" w:color="auto"/>
            </w:tcBorders>
          </w:tcPr>
          <w:p w14:paraId="3372F8E2"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5CC2CE97"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3,8</w:t>
            </w:r>
          </w:p>
        </w:tc>
        <w:tc>
          <w:tcPr>
            <w:tcW w:w="373" w:type="pct"/>
            <w:tcBorders>
              <w:top w:val="single" w:sz="4" w:space="0" w:color="auto"/>
              <w:left w:val="single" w:sz="4" w:space="0" w:color="auto"/>
              <w:bottom w:val="single" w:sz="4" w:space="0" w:color="auto"/>
              <w:right w:val="single" w:sz="4" w:space="0" w:color="auto"/>
            </w:tcBorders>
          </w:tcPr>
          <w:p w14:paraId="387C648D"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172A4C11"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4,9</w:t>
            </w:r>
          </w:p>
        </w:tc>
        <w:tc>
          <w:tcPr>
            <w:tcW w:w="652" w:type="pct"/>
            <w:tcBorders>
              <w:top w:val="single" w:sz="4" w:space="0" w:color="auto"/>
              <w:left w:val="single" w:sz="4" w:space="0" w:color="auto"/>
              <w:bottom w:val="single" w:sz="4" w:space="0" w:color="auto"/>
              <w:right w:val="single" w:sz="4" w:space="0" w:color="auto"/>
            </w:tcBorders>
          </w:tcPr>
          <w:p w14:paraId="4CB4EFA8"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545AE4CF" w14:textId="77777777" w:rsidR="00B44777" w:rsidRPr="005326C7" w:rsidRDefault="00B44777"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9,31·10</w:t>
            </w:r>
            <w:r w:rsidRPr="005326C7">
              <w:rPr>
                <w:rFonts w:ascii="Times New Roman" w:hAnsi="Times New Roman" w:cs="Times New Roman"/>
                <w:sz w:val="28"/>
                <w:szCs w:val="28"/>
                <w:vertAlign w:val="superscript"/>
              </w:rPr>
              <w:t>4</w:t>
            </w:r>
          </w:p>
        </w:tc>
        <w:tc>
          <w:tcPr>
            <w:tcW w:w="703" w:type="pct"/>
            <w:tcBorders>
              <w:top w:val="single" w:sz="4" w:space="0" w:color="auto"/>
              <w:left w:val="single" w:sz="4" w:space="0" w:color="auto"/>
              <w:bottom w:val="single" w:sz="4" w:space="0" w:color="auto"/>
              <w:right w:val="single" w:sz="4" w:space="0" w:color="auto"/>
            </w:tcBorders>
          </w:tcPr>
          <w:p w14:paraId="3E08BECD" w14:textId="77777777" w:rsidR="00B44777" w:rsidRPr="005326C7" w:rsidRDefault="00B44777" w:rsidP="001173CD">
            <w:pPr>
              <w:widowControl w:val="0"/>
              <w:spacing w:after="0" w:line="240" w:lineRule="auto"/>
              <w:jc w:val="center"/>
              <w:rPr>
                <w:rFonts w:ascii="Times New Roman" w:hAnsi="Times New Roman" w:cs="Times New Roman"/>
                <w:sz w:val="28"/>
                <w:szCs w:val="28"/>
              </w:rPr>
            </w:pPr>
          </w:p>
          <w:p w14:paraId="708CA3FF" w14:textId="77777777" w:rsidR="00B44777" w:rsidRPr="005326C7" w:rsidRDefault="001D6ECA" w:rsidP="001173CD">
            <w:pPr>
              <w:widowControl w:val="0"/>
              <w:spacing w:after="0" w:line="240" w:lineRule="auto"/>
              <w:jc w:val="center"/>
              <w:rPr>
                <w:rFonts w:ascii="Times New Roman" w:hAnsi="Times New Roman" w:cs="Times New Roman"/>
                <w:sz w:val="28"/>
                <w:szCs w:val="28"/>
              </w:rPr>
            </w:pPr>
            <w:r w:rsidRPr="005326C7">
              <w:rPr>
                <w:rFonts w:ascii="Times New Roman" w:hAnsi="Times New Roman" w:cs="Times New Roman"/>
                <w:sz w:val="28"/>
                <w:szCs w:val="28"/>
              </w:rPr>
              <w:t>10,2</w:t>
            </w:r>
          </w:p>
        </w:tc>
      </w:tr>
    </w:tbl>
    <w:p w14:paraId="6743BAC7" w14:textId="77777777" w:rsidR="00B44777" w:rsidRPr="008246CE" w:rsidRDefault="00B44777" w:rsidP="00B44777">
      <w:pPr>
        <w:widowControl w:val="0"/>
        <w:spacing w:after="0" w:line="240" w:lineRule="auto"/>
        <w:ind w:firstLine="709"/>
        <w:jc w:val="both"/>
        <w:rPr>
          <w:rFonts w:ascii="Times New Roman" w:hAnsi="Times New Roman" w:cs="Times New Roman"/>
          <w:sz w:val="28"/>
          <w:szCs w:val="28"/>
        </w:rPr>
      </w:pPr>
    </w:p>
    <w:p w14:paraId="2C615489" w14:textId="77777777" w:rsidR="00B44777" w:rsidRPr="002A1F5F" w:rsidRDefault="00B44777" w:rsidP="00B4477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Испытания по определению физико-механических свойств полученного </w:t>
      </w:r>
      <w:r w:rsidRPr="00B5558C">
        <w:rPr>
          <w:rFonts w:ascii="Times New Roman" w:hAnsi="Times New Roman" w:cs="Times New Roman"/>
          <w:sz w:val="28"/>
          <w:szCs w:val="28"/>
        </w:rPr>
        <w:t xml:space="preserve">кокса проведены </w:t>
      </w:r>
      <w:r w:rsidRPr="002A1F5F">
        <w:rPr>
          <w:rFonts w:ascii="Times New Roman" w:hAnsi="Times New Roman" w:cs="Times New Roman"/>
          <w:sz w:val="28"/>
          <w:szCs w:val="28"/>
        </w:rPr>
        <w:t>согласно:</w:t>
      </w:r>
    </w:p>
    <w:p w14:paraId="2CF4E95B"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ГОСТ 2093-82 (СТ СЭВ 2614-80) Топливо твердое. Ситовый метод определения гранулометрического состава [</w:t>
      </w:r>
      <w:r w:rsidR="002A1F5F" w:rsidRPr="002A1F5F">
        <w:rPr>
          <w:rFonts w:ascii="Times New Roman" w:hAnsi="Times New Roman" w:cs="Times New Roman"/>
          <w:sz w:val="28"/>
          <w:szCs w:val="28"/>
        </w:rPr>
        <w:t>19</w:t>
      </w:r>
      <w:r w:rsidRPr="002A1F5F">
        <w:rPr>
          <w:rFonts w:ascii="Times New Roman" w:hAnsi="Times New Roman" w:cs="Times New Roman"/>
          <w:sz w:val="28"/>
          <w:szCs w:val="28"/>
        </w:rPr>
        <w:t xml:space="preserve">];  </w:t>
      </w:r>
    </w:p>
    <w:p w14:paraId="4AA91CE1"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ГОСТ 9434-75 Кокс каменноугольный. Классификация по размеру кусков [</w:t>
      </w:r>
      <w:r w:rsidR="002A1F5F" w:rsidRPr="002A1F5F">
        <w:rPr>
          <w:rFonts w:ascii="Times New Roman" w:hAnsi="Times New Roman" w:cs="Times New Roman"/>
          <w:sz w:val="28"/>
          <w:szCs w:val="28"/>
        </w:rPr>
        <w:t>20</w:t>
      </w:r>
      <w:r w:rsidRPr="002A1F5F">
        <w:rPr>
          <w:rFonts w:ascii="Times New Roman" w:hAnsi="Times New Roman" w:cs="Times New Roman"/>
          <w:sz w:val="28"/>
          <w:szCs w:val="28"/>
        </w:rPr>
        <w:t xml:space="preserve">]; </w:t>
      </w:r>
    </w:p>
    <w:p w14:paraId="54C5AEE4"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ГОСТ 4790-80 (СТ СЭВ 3828-82) Топливо твердое. Метод фракционного анализа [</w:t>
      </w:r>
      <w:r w:rsidR="002A1F5F" w:rsidRPr="002A1F5F">
        <w:rPr>
          <w:rFonts w:ascii="Times New Roman" w:hAnsi="Times New Roman" w:cs="Times New Roman"/>
          <w:sz w:val="28"/>
          <w:szCs w:val="28"/>
        </w:rPr>
        <w:t>21</w:t>
      </w:r>
      <w:r w:rsidRPr="002A1F5F">
        <w:rPr>
          <w:rFonts w:ascii="Times New Roman" w:hAnsi="Times New Roman" w:cs="Times New Roman"/>
          <w:sz w:val="28"/>
          <w:szCs w:val="28"/>
        </w:rPr>
        <w:t xml:space="preserve">];  </w:t>
      </w:r>
    </w:p>
    <w:p w14:paraId="3ED341C9"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ГОСТ 5954.1-91 (ИСО 728-81) Кокс. Ситовый анализ класса крупности 20 мм и более [</w:t>
      </w:r>
      <w:r w:rsidR="002A1F5F" w:rsidRPr="002A1F5F">
        <w:rPr>
          <w:rFonts w:ascii="Times New Roman" w:hAnsi="Times New Roman" w:cs="Times New Roman"/>
          <w:sz w:val="28"/>
          <w:szCs w:val="28"/>
        </w:rPr>
        <w:t>22</w:t>
      </w:r>
      <w:r w:rsidRPr="002A1F5F">
        <w:rPr>
          <w:rFonts w:ascii="Times New Roman" w:hAnsi="Times New Roman" w:cs="Times New Roman"/>
          <w:sz w:val="28"/>
          <w:szCs w:val="28"/>
        </w:rPr>
        <w:t xml:space="preserve">];  </w:t>
      </w:r>
    </w:p>
    <w:p w14:paraId="498F9782"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 xml:space="preserve">ГОСТ 5954.2-91 (ИСО 2325-86) Кокс. Ситовый анализ класса крупности менее 20 мм </w:t>
      </w:r>
      <w:r w:rsidR="002A1F5F" w:rsidRPr="002A1F5F">
        <w:rPr>
          <w:rFonts w:ascii="Times New Roman" w:hAnsi="Times New Roman" w:cs="Times New Roman"/>
          <w:sz w:val="28"/>
          <w:szCs w:val="28"/>
        </w:rPr>
        <w:t>[23</w:t>
      </w:r>
      <w:r w:rsidRPr="002A1F5F">
        <w:rPr>
          <w:rFonts w:ascii="Times New Roman" w:hAnsi="Times New Roman" w:cs="Times New Roman"/>
          <w:sz w:val="28"/>
          <w:szCs w:val="28"/>
        </w:rPr>
        <w:t xml:space="preserve">]; </w:t>
      </w:r>
    </w:p>
    <w:p w14:paraId="24B427C0" w14:textId="77777777" w:rsidR="00B44777" w:rsidRPr="002A1F5F" w:rsidRDefault="00B44777" w:rsidP="00B4477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A1F5F">
        <w:rPr>
          <w:rFonts w:ascii="Times New Roman" w:hAnsi="Times New Roman" w:cs="Times New Roman"/>
          <w:sz w:val="28"/>
          <w:szCs w:val="28"/>
        </w:rPr>
        <w:t xml:space="preserve">ГОСТ 9521-90 Угли каменные. Метод определения коксуемости. (Определение структурной прочности) </w:t>
      </w:r>
      <w:r w:rsidR="002A1F5F" w:rsidRPr="002A1F5F">
        <w:rPr>
          <w:rFonts w:ascii="Times New Roman" w:hAnsi="Times New Roman" w:cs="Times New Roman"/>
          <w:sz w:val="28"/>
          <w:szCs w:val="28"/>
        </w:rPr>
        <w:t>[24</w:t>
      </w:r>
      <w:r w:rsidRPr="002A1F5F">
        <w:rPr>
          <w:rFonts w:ascii="Times New Roman" w:hAnsi="Times New Roman" w:cs="Times New Roman"/>
          <w:sz w:val="28"/>
          <w:szCs w:val="28"/>
        </w:rPr>
        <w:t>].</w:t>
      </w:r>
    </w:p>
    <w:p w14:paraId="2E65BC34" w14:textId="77777777" w:rsidR="002A1F5F" w:rsidRDefault="00B44777" w:rsidP="00D62ECC">
      <w:pPr>
        <w:widowControl w:val="0"/>
        <w:spacing w:after="0" w:line="240" w:lineRule="auto"/>
        <w:ind w:firstLine="709"/>
        <w:jc w:val="both"/>
        <w:rPr>
          <w:rFonts w:ascii="Times New Roman" w:hAnsi="Times New Roman" w:cs="Times New Roman"/>
          <w:sz w:val="28"/>
          <w:szCs w:val="28"/>
        </w:rPr>
      </w:pPr>
      <w:r w:rsidRPr="002A1F5F">
        <w:rPr>
          <w:rFonts w:ascii="Times New Roman" w:hAnsi="Times New Roman" w:cs="Times New Roman"/>
          <w:sz w:val="28"/>
          <w:szCs w:val="28"/>
        </w:rPr>
        <w:t>Усредненный фракционный состав кокса</w:t>
      </w:r>
      <w:r>
        <w:rPr>
          <w:rFonts w:ascii="Times New Roman" w:hAnsi="Times New Roman" w:cs="Times New Roman"/>
          <w:sz w:val="28"/>
          <w:szCs w:val="28"/>
        </w:rPr>
        <w:t xml:space="preserve"> приведен в таблице 9. Содержание класса менее 5 мм в испытанной пробе составляет </w:t>
      </w:r>
      <w:r w:rsidR="00351ECF" w:rsidRPr="00351ECF">
        <w:rPr>
          <w:rFonts w:ascii="Times New Roman" w:hAnsi="Times New Roman" w:cs="Times New Roman"/>
          <w:sz w:val="28"/>
          <w:szCs w:val="28"/>
        </w:rPr>
        <w:t>3,94</w:t>
      </w:r>
      <w:r w:rsidRPr="00351ECF">
        <w:rPr>
          <w:rFonts w:ascii="Times New Roman" w:hAnsi="Times New Roman" w:cs="Times New Roman"/>
          <w:sz w:val="28"/>
          <w:szCs w:val="28"/>
        </w:rPr>
        <w:t xml:space="preserve"> %</w:t>
      </w:r>
      <w:r>
        <w:rPr>
          <w:rFonts w:ascii="Times New Roman" w:hAnsi="Times New Roman" w:cs="Times New Roman"/>
          <w:sz w:val="28"/>
          <w:szCs w:val="28"/>
        </w:rPr>
        <w:t xml:space="preserve">, и практически не содержит фракции выше </w:t>
      </w:r>
      <w:r w:rsidR="00351ECF">
        <w:rPr>
          <w:rFonts w:ascii="Times New Roman" w:hAnsi="Times New Roman" w:cs="Times New Roman"/>
          <w:sz w:val="28"/>
          <w:szCs w:val="28"/>
        </w:rPr>
        <w:t>30</w:t>
      </w:r>
      <w:r>
        <w:rPr>
          <w:rFonts w:ascii="Times New Roman" w:hAnsi="Times New Roman" w:cs="Times New Roman"/>
          <w:sz w:val="28"/>
          <w:szCs w:val="28"/>
        </w:rPr>
        <w:t xml:space="preserve"> мм. </w:t>
      </w:r>
    </w:p>
    <w:p w14:paraId="0FF1ED5C" w14:textId="77777777" w:rsidR="00B44777" w:rsidRPr="00D62ECC" w:rsidRDefault="00B44777" w:rsidP="00D62EC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Последнее обстоятельство позволяет исключить его дробление и, как следствие, образование дополнительного количества мелочи. Выход класса 5-</w:t>
      </w:r>
      <w:r w:rsidR="00351ECF">
        <w:rPr>
          <w:rFonts w:ascii="Times New Roman" w:hAnsi="Times New Roman" w:cs="Times New Roman"/>
          <w:sz w:val="28"/>
          <w:szCs w:val="28"/>
        </w:rPr>
        <w:t>30</w:t>
      </w:r>
      <w:r>
        <w:rPr>
          <w:rFonts w:ascii="Times New Roman" w:hAnsi="Times New Roman" w:cs="Times New Roman"/>
          <w:sz w:val="28"/>
          <w:szCs w:val="28"/>
        </w:rPr>
        <w:t xml:space="preserve"> мм находится на уровне </w:t>
      </w:r>
      <w:r w:rsidR="00D62ECC" w:rsidRPr="00D62ECC">
        <w:rPr>
          <w:rFonts w:ascii="Times New Roman" w:hAnsi="Times New Roman" w:cs="Times New Roman"/>
          <w:sz w:val="28"/>
          <w:szCs w:val="28"/>
        </w:rPr>
        <w:t>96,05</w:t>
      </w:r>
      <w:r w:rsidRPr="00D62ECC">
        <w:rPr>
          <w:rFonts w:ascii="Times New Roman" w:hAnsi="Times New Roman" w:cs="Times New Roman"/>
          <w:sz w:val="28"/>
          <w:szCs w:val="28"/>
        </w:rPr>
        <w:t xml:space="preserve"> %,</w:t>
      </w:r>
      <w:r>
        <w:rPr>
          <w:rFonts w:ascii="Times New Roman" w:hAnsi="Times New Roman" w:cs="Times New Roman"/>
          <w:sz w:val="28"/>
          <w:szCs w:val="28"/>
        </w:rPr>
        <w:t xml:space="preserve"> причем большую часть составляет полукокс класса </w:t>
      </w:r>
      <w:r w:rsidRPr="00D62ECC">
        <w:rPr>
          <w:rFonts w:ascii="Times New Roman" w:hAnsi="Times New Roman" w:cs="Times New Roman"/>
          <w:sz w:val="28"/>
          <w:szCs w:val="28"/>
        </w:rPr>
        <w:t>10-</w:t>
      </w:r>
      <w:r w:rsidR="00D62ECC">
        <w:rPr>
          <w:rFonts w:ascii="Times New Roman" w:hAnsi="Times New Roman" w:cs="Times New Roman"/>
          <w:sz w:val="28"/>
          <w:szCs w:val="28"/>
        </w:rPr>
        <w:t>30 мм</w:t>
      </w:r>
      <w:r w:rsidRPr="00D62ECC">
        <w:rPr>
          <w:rFonts w:ascii="Times New Roman" w:hAnsi="Times New Roman" w:cs="Times New Roman"/>
          <w:sz w:val="28"/>
          <w:szCs w:val="28"/>
        </w:rPr>
        <w:t xml:space="preserve">, что способствует стабильной работе руднотермической печи. </w:t>
      </w:r>
    </w:p>
    <w:p w14:paraId="4F2BAD6D" w14:textId="77777777" w:rsidR="00B44777" w:rsidRPr="00D62ECC" w:rsidRDefault="00B44777" w:rsidP="00B44777">
      <w:pPr>
        <w:widowControl w:val="0"/>
        <w:spacing w:after="0" w:line="240" w:lineRule="auto"/>
        <w:jc w:val="both"/>
        <w:rPr>
          <w:rFonts w:ascii="Times New Roman" w:hAnsi="Times New Roman" w:cs="Times New Roman"/>
          <w:sz w:val="28"/>
          <w:szCs w:val="28"/>
        </w:rPr>
      </w:pPr>
    </w:p>
    <w:p w14:paraId="59A9019E" w14:textId="77777777" w:rsidR="005326C7" w:rsidRDefault="005326C7" w:rsidP="00B44777">
      <w:pPr>
        <w:widowControl w:val="0"/>
        <w:spacing w:after="0" w:line="240" w:lineRule="auto"/>
        <w:jc w:val="both"/>
        <w:rPr>
          <w:rFonts w:ascii="Times New Roman" w:hAnsi="Times New Roman" w:cs="Times New Roman"/>
          <w:sz w:val="28"/>
          <w:szCs w:val="28"/>
        </w:rPr>
      </w:pPr>
    </w:p>
    <w:p w14:paraId="43AFEE21" w14:textId="77777777" w:rsidR="002A1F5F" w:rsidRDefault="002A1F5F" w:rsidP="00B44777">
      <w:pPr>
        <w:widowControl w:val="0"/>
        <w:spacing w:after="0" w:line="240" w:lineRule="auto"/>
        <w:jc w:val="both"/>
        <w:rPr>
          <w:rFonts w:ascii="Times New Roman" w:hAnsi="Times New Roman" w:cs="Times New Roman"/>
          <w:sz w:val="28"/>
          <w:szCs w:val="28"/>
        </w:rPr>
      </w:pPr>
    </w:p>
    <w:p w14:paraId="4F4F38C3" w14:textId="77777777" w:rsidR="002A1F5F" w:rsidRDefault="002A1F5F" w:rsidP="00B44777">
      <w:pPr>
        <w:widowControl w:val="0"/>
        <w:spacing w:after="0" w:line="240" w:lineRule="auto"/>
        <w:jc w:val="both"/>
        <w:rPr>
          <w:rFonts w:ascii="Times New Roman" w:hAnsi="Times New Roman" w:cs="Times New Roman"/>
          <w:sz w:val="28"/>
          <w:szCs w:val="28"/>
        </w:rPr>
      </w:pPr>
    </w:p>
    <w:p w14:paraId="2D416356" w14:textId="77777777" w:rsidR="00B44777" w:rsidRDefault="00B44777" w:rsidP="00B4477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9</w:t>
      </w:r>
      <w:r w:rsidR="00D62EC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ECC">
        <w:rPr>
          <w:rFonts w:ascii="Times New Roman" w:hAnsi="Times New Roman" w:cs="Times New Roman"/>
          <w:sz w:val="28"/>
          <w:szCs w:val="28"/>
        </w:rPr>
        <w:t>Фракционный состав кокса из угля месторождения «Кулан»</w:t>
      </w:r>
    </w:p>
    <w:p w14:paraId="408CB38F" w14:textId="77777777" w:rsidR="00D62ECC" w:rsidRDefault="00D62ECC" w:rsidP="00B44777">
      <w:pPr>
        <w:widowControl w:val="0"/>
        <w:spacing w:after="0" w:line="240" w:lineRule="auto"/>
        <w:jc w:val="both"/>
        <w:rPr>
          <w:rFonts w:ascii="Times New Roman" w:hAnsi="Times New Roman" w:cs="Times New Roman"/>
          <w:sz w:val="28"/>
          <w:szCs w:val="28"/>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2217"/>
        <w:gridCol w:w="4439"/>
      </w:tblGrid>
      <w:tr w:rsidR="00D62ECC" w:rsidRPr="002D2BB3" w14:paraId="25FF8D21" w14:textId="77777777" w:rsidTr="008A6561">
        <w:trPr>
          <w:trHeight w:val="437"/>
        </w:trPr>
        <w:tc>
          <w:tcPr>
            <w:tcW w:w="9085" w:type="dxa"/>
            <w:gridSpan w:val="3"/>
            <w:tcBorders>
              <w:top w:val="single" w:sz="4" w:space="0" w:color="auto"/>
              <w:left w:val="single" w:sz="4" w:space="0" w:color="auto"/>
              <w:bottom w:val="single" w:sz="4" w:space="0" w:color="auto"/>
              <w:right w:val="single" w:sz="4" w:space="0" w:color="auto"/>
            </w:tcBorders>
            <w:hideMark/>
          </w:tcPr>
          <w:p w14:paraId="70D13C34" w14:textId="77777777" w:rsidR="00D62ECC" w:rsidRPr="002D2BB3" w:rsidRDefault="00D62ECC" w:rsidP="008A6561">
            <w:pPr>
              <w:widowControl w:val="0"/>
              <w:spacing w:after="0" w:line="240" w:lineRule="auto"/>
              <w:ind w:firstLine="709"/>
              <w:jc w:val="center"/>
              <w:rPr>
                <w:rFonts w:ascii="Times New Roman" w:hAnsi="Times New Roman" w:cs="Times New Roman"/>
                <w:sz w:val="28"/>
                <w:szCs w:val="28"/>
                <w:lang w:eastAsia="en-US"/>
              </w:rPr>
            </w:pPr>
            <w:r w:rsidRPr="002D2BB3">
              <w:rPr>
                <w:rFonts w:ascii="Times New Roman" w:hAnsi="Times New Roman" w:cs="Times New Roman"/>
                <w:sz w:val="28"/>
                <w:szCs w:val="28"/>
                <w:lang w:eastAsia="en-US"/>
              </w:rPr>
              <w:t>Класс кокса, мм</w:t>
            </w:r>
          </w:p>
        </w:tc>
      </w:tr>
      <w:tr w:rsidR="00D62ECC" w:rsidRPr="002D2BB3" w14:paraId="3FD20D9F" w14:textId="77777777" w:rsidTr="008A6561">
        <w:trPr>
          <w:trHeight w:val="232"/>
        </w:trPr>
        <w:tc>
          <w:tcPr>
            <w:tcW w:w="2429" w:type="dxa"/>
            <w:tcBorders>
              <w:top w:val="single" w:sz="4" w:space="0" w:color="auto"/>
              <w:left w:val="single" w:sz="4" w:space="0" w:color="auto"/>
              <w:bottom w:val="single" w:sz="4" w:space="0" w:color="auto"/>
              <w:right w:val="single" w:sz="4" w:space="0" w:color="auto"/>
            </w:tcBorders>
            <w:hideMark/>
          </w:tcPr>
          <w:p w14:paraId="57D5F6BD" w14:textId="77777777" w:rsidR="00D62ECC" w:rsidRPr="002D2BB3" w:rsidRDefault="00D62ECC" w:rsidP="008A6561">
            <w:pPr>
              <w:widowControl w:val="0"/>
              <w:spacing w:after="0" w:line="240" w:lineRule="auto"/>
              <w:jc w:val="center"/>
              <w:rPr>
                <w:rFonts w:ascii="Times New Roman" w:hAnsi="Times New Roman" w:cs="Times New Roman"/>
                <w:sz w:val="28"/>
                <w:szCs w:val="28"/>
                <w:lang w:eastAsia="en-US"/>
              </w:rPr>
            </w:pPr>
            <w:r w:rsidRPr="002D2BB3">
              <w:rPr>
                <w:rFonts w:ascii="Times New Roman" w:hAnsi="Times New Roman" w:cs="Times New Roman"/>
                <w:sz w:val="28"/>
                <w:szCs w:val="28"/>
                <w:lang w:eastAsia="en-US"/>
              </w:rPr>
              <w:t>0-5</w:t>
            </w:r>
          </w:p>
        </w:tc>
        <w:tc>
          <w:tcPr>
            <w:tcW w:w="2217" w:type="dxa"/>
            <w:tcBorders>
              <w:top w:val="single" w:sz="4" w:space="0" w:color="auto"/>
              <w:left w:val="single" w:sz="4" w:space="0" w:color="auto"/>
              <w:bottom w:val="single" w:sz="4" w:space="0" w:color="auto"/>
              <w:right w:val="single" w:sz="4" w:space="0" w:color="auto"/>
            </w:tcBorders>
            <w:hideMark/>
          </w:tcPr>
          <w:p w14:paraId="4667A300" w14:textId="77777777" w:rsidR="00D62ECC" w:rsidRPr="002D2BB3" w:rsidRDefault="00D62ECC" w:rsidP="008A6561">
            <w:pPr>
              <w:widowControl w:val="0"/>
              <w:spacing w:after="0" w:line="240" w:lineRule="auto"/>
              <w:jc w:val="center"/>
              <w:rPr>
                <w:rFonts w:ascii="Times New Roman" w:hAnsi="Times New Roman" w:cs="Times New Roman"/>
                <w:sz w:val="28"/>
                <w:szCs w:val="28"/>
                <w:lang w:eastAsia="en-US"/>
              </w:rPr>
            </w:pPr>
            <w:r w:rsidRPr="002D2BB3">
              <w:rPr>
                <w:rFonts w:ascii="Times New Roman" w:hAnsi="Times New Roman" w:cs="Times New Roman"/>
                <w:sz w:val="28"/>
                <w:szCs w:val="28"/>
                <w:lang w:eastAsia="en-US"/>
              </w:rPr>
              <w:t>5-10</w:t>
            </w:r>
          </w:p>
        </w:tc>
        <w:tc>
          <w:tcPr>
            <w:tcW w:w="4439" w:type="dxa"/>
            <w:tcBorders>
              <w:top w:val="single" w:sz="4" w:space="0" w:color="auto"/>
              <w:left w:val="single" w:sz="4" w:space="0" w:color="auto"/>
              <w:bottom w:val="single" w:sz="4" w:space="0" w:color="auto"/>
              <w:right w:val="single" w:sz="4" w:space="0" w:color="auto"/>
            </w:tcBorders>
            <w:hideMark/>
          </w:tcPr>
          <w:p w14:paraId="10E517E3" w14:textId="77777777" w:rsidR="00D62ECC" w:rsidRPr="002D2BB3" w:rsidRDefault="00D62ECC" w:rsidP="008A6561">
            <w:pPr>
              <w:widowControl w:val="0"/>
              <w:spacing w:after="0" w:line="240" w:lineRule="auto"/>
              <w:jc w:val="center"/>
              <w:rPr>
                <w:rFonts w:ascii="Times New Roman" w:hAnsi="Times New Roman" w:cs="Times New Roman"/>
                <w:sz w:val="28"/>
                <w:szCs w:val="28"/>
                <w:lang w:eastAsia="en-US"/>
              </w:rPr>
            </w:pPr>
            <w:r w:rsidRPr="002D2BB3">
              <w:rPr>
                <w:rFonts w:ascii="Times New Roman" w:hAnsi="Times New Roman" w:cs="Times New Roman"/>
                <w:sz w:val="28"/>
                <w:szCs w:val="28"/>
                <w:lang w:eastAsia="en-US"/>
              </w:rPr>
              <w:t>10-30</w:t>
            </w:r>
          </w:p>
        </w:tc>
      </w:tr>
      <w:tr w:rsidR="00D62ECC" w:rsidRPr="002D2BB3" w14:paraId="4B08FADC" w14:textId="77777777" w:rsidTr="008A6561">
        <w:trPr>
          <w:trHeight w:val="437"/>
        </w:trPr>
        <w:tc>
          <w:tcPr>
            <w:tcW w:w="9085" w:type="dxa"/>
            <w:gridSpan w:val="3"/>
            <w:tcBorders>
              <w:top w:val="single" w:sz="4" w:space="0" w:color="auto"/>
              <w:left w:val="single" w:sz="4" w:space="0" w:color="auto"/>
              <w:bottom w:val="single" w:sz="4" w:space="0" w:color="auto"/>
              <w:right w:val="single" w:sz="4" w:space="0" w:color="auto"/>
            </w:tcBorders>
            <w:hideMark/>
          </w:tcPr>
          <w:p w14:paraId="78616267" w14:textId="77777777" w:rsidR="00D62ECC" w:rsidRPr="002D2BB3" w:rsidRDefault="00D62ECC" w:rsidP="008A6561">
            <w:pPr>
              <w:widowControl w:val="0"/>
              <w:spacing w:after="0" w:line="240" w:lineRule="auto"/>
              <w:ind w:firstLine="709"/>
              <w:jc w:val="center"/>
              <w:rPr>
                <w:rFonts w:ascii="Times New Roman" w:hAnsi="Times New Roman" w:cs="Times New Roman"/>
                <w:sz w:val="28"/>
                <w:szCs w:val="28"/>
                <w:lang w:eastAsia="en-US"/>
              </w:rPr>
            </w:pPr>
            <w:r w:rsidRPr="002D2BB3">
              <w:rPr>
                <w:rFonts w:ascii="Times New Roman" w:hAnsi="Times New Roman" w:cs="Times New Roman"/>
                <w:sz w:val="28"/>
                <w:szCs w:val="28"/>
                <w:lang w:eastAsia="en-US"/>
              </w:rPr>
              <w:t>Выход фракций, %</w:t>
            </w:r>
          </w:p>
        </w:tc>
      </w:tr>
      <w:tr w:rsidR="00D62ECC" w:rsidRPr="002D2BB3" w14:paraId="5DC70738" w14:textId="77777777" w:rsidTr="008A6561">
        <w:trPr>
          <w:trHeight w:val="437"/>
        </w:trPr>
        <w:tc>
          <w:tcPr>
            <w:tcW w:w="2429" w:type="dxa"/>
            <w:tcBorders>
              <w:top w:val="single" w:sz="4" w:space="0" w:color="auto"/>
              <w:left w:val="single" w:sz="4" w:space="0" w:color="auto"/>
              <w:bottom w:val="single" w:sz="4" w:space="0" w:color="auto"/>
              <w:right w:val="single" w:sz="4" w:space="0" w:color="auto"/>
            </w:tcBorders>
            <w:hideMark/>
          </w:tcPr>
          <w:p w14:paraId="328CA410" w14:textId="77777777" w:rsidR="00D62ECC" w:rsidRPr="002D2BB3" w:rsidRDefault="00D62ECC" w:rsidP="008A6561">
            <w:pPr>
              <w:widowControl w:val="0"/>
              <w:spacing w:after="0" w:line="240" w:lineRule="auto"/>
              <w:ind w:firstLine="34"/>
              <w:jc w:val="center"/>
              <w:rPr>
                <w:rFonts w:ascii="Times New Roman" w:hAnsi="Times New Roman" w:cs="Times New Roman"/>
                <w:sz w:val="28"/>
                <w:szCs w:val="28"/>
                <w:lang w:eastAsia="en-US"/>
              </w:rPr>
            </w:pPr>
            <w:r>
              <w:rPr>
                <w:rFonts w:ascii="Times New Roman" w:hAnsi="Times New Roman" w:cs="Times New Roman"/>
                <w:sz w:val="28"/>
                <w:szCs w:val="28"/>
                <w:lang w:eastAsia="en-US"/>
              </w:rPr>
              <w:t>3,94</w:t>
            </w:r>
            <w:r w:rsidRPr="002D2BB3">
              <w:rPr>
                <w:rFonts w:ascii="Times New Roman" w:hAnsi="Times New Roman" w:cs="Times New Roman"/>
                <w:sz w:val="28"/>
                <w:szCs w:val="28"/>
                <w:lang w:eastAsia="en-US"/>
              </w:rPr>
              <w:t>%</w:t>
            </w:r>
          </w:p>
        </w:tc>
        <w:tc>
          <w:tcPr>
            <w:tcW w:w="2217" w:type="dxa"/>
            <w:tcBorders>
              <w:top w:val="single" w:sz="4" w:space="0" w:color="auto"/>
              <w:left w:val="single" w:sz="4" w:space="0" w:color="auto"/>
              <w:bottom w:val="single" w:sz="4" w:space="0" w:color="auto"/>
              <w:right w:val="single" w:sz="4" w:space="0" w:color="auto"/>
            </w:tcBorders>
            <w:hideMark/>
          </w:tcPr>
          <w:p w14:paraId="587EC0FE" w14:textId="77777777" w:rsidR="00D62ECC" w:rsidRPr="002D2BB3" w:rsidRDefault="00D62ECC" w:rsidP="008A6561">
            <w:pPr>
              <w:widowControl w:val="0"/>
              <w:spacing w:after="0" w:line="240" w:lineRule="auto"/>
              <w:ind w:firstLine="34"/>
              <w:jc w:val="center"/>
              <w:rPr>
                <w:rFonts w:ascii="Times New Roman" w:hAnsi="Times New Roman" w:cs="Times New Roman"/>
                <w:sz w:val="28"/>
                <w:szCs w:val="28"/>
                <w:lang w:eastAsia="en-US"/>
              </w:rPr>
            </w:pPr>
            <w:r>
              <w:rPr>
                <w:rFonts w:ascii="Times New Roman" w:hAnsi="Times New Roman" w:cs="Times New Roman"/>
                <w:sz w:val="28"/>
                <w:szCs w:val="28"/>
                <w:lang w:eastAsia="en-US"/>
              </w:rPr>
              <w:t>6,63</w:t>
            </w:r>
            <w:r w:rsidRPr="002D2BB3">
              <w:rPr>
                <w:rFonts w:ascii="Times New Roman" w:hAnsi="Times New Roman" w:cs="Times New Roman"/>
                <w:sz w:val="28"/>
                <w:szCs w:val="28"/>
                <w:lang w:eastAsia="en-US"/>
              </w:rPr>
              <w:t>%</w:t>
            </w:r>
          </w:p>
        </w:tc>
        <w:tc>
          <w:tcPr>
            <w:tcW w:w="4439" w:type="dxa"/>
            <w:tcBorders>
              <w:top w:val="single" w:sz="4" w:space="0" w:color="auto"/>
              <w:left w:val="single" w:sz="4" w:space="0" w:color="auto"/>
              <w:bottom w:val="single" w:sz="4" w:space="0" w:color="auto"/>
              <w:right w:val="single" w:sz="4" w:space="0" w:color="auto"/>
            </w:tcBorders>
            <w:hideMark/>
          </w:tcPr>
          <w:p w14:paraId="11BEBF8C" w14:textId="77777777" w:rsidR="00D62ECC" w:rsidRPr="002D2BB3" w:rsidRDefault="00D62ECC" w:rsidP="008A6561">
            <w:pPr>
              <w:widowControl w:val="0"/>
              <w:spacing w:after="0" w:line="240" w:lineRule="auto"/>
              <w:ind w:firstLine="34"/>
              <w:jc w:val="center"/>
              <w:rPr>
                <w:rFonts w:ascii="Times New Roman" w:hAnsi="Times New Roman" w:cs="Times New Roman"/>
                <w:sz w:val="28"/>
                <w:szCs w:val="28"/>
                <w:lang w:eastAsia="en-US"/>
              </w:rPr>
            </w:pPr>
            <w:r>
              <w:rPr>
                <w:rFonts w:ascii="Times New Roman" w:hAnsi="Times New Roman" w:cs="Times New Roman"/>
                <w:sz w:val="28"/>
                <w:szCs w:val="28"/>
                <w:lang w:eastAsia="en-US"/>
              </w:rPr>
              <w:t>89,42</w:t>
            </w:r>
            <w:r w:rsidRPr="002D2BB3">
              <w:rPr>
                <w:rFonts w:ascii="Times New Roman" w:hAnsi="Times New Roman" w:cs="Times New Roman"/>
                <w:sz w:val="28"/>
                <w:szCs w:val="28"/>
                <w:lang w:eastAsia="en-US"/>
              </w:rPr>
              <w:t>%</w:t>
            </w:r>
          </w:p>
        </w:tc>
      </w:tr>
    </w:tbl>
    <w:p w14:paraId="376CD360" w14:textId="77777777" w:rsidR="00D62ECC" w:rsidRDefault="00D62ECC" w:rsidP="00B44777">
      <w:pPr>
        <w:widowControl w:val="0"/>
        <w:spacing w:after="0" w:line="240" w:lineRule="auto"/>
        <w:jc w:val="both"/>
        <w:rPr>
          <w:rFonts w:ascii="Times New Roman" w:hAnsi="Times New Roman" w:cs="Times New Roman"/>
          <w:sz w:val="28"/>
          <w:szCs w:val="28"/>
        </w:rPr>
      </w:pPr>
    </w:p>
    <w:p w14:paraId="64F5D028" w14:textId="77777777" w:rsidR="00B44777" w:rsidRDefault="00B44777" w:rsidP="00B44777">
      <w:pPr>
        <w:pStyle w:val="ae"/>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металлургической практике для оценки качества кокса используют показатель структурной прочности. </w:t>
      </w:r>
    </w:p>
    <w:p w14:paraId="453F76E8" w14:textId="77777777" w:rsidR="00B44777" w:rsidRDefault="00B44777" w:rsidP="00B44777">
      <w:pPr>
        <w:pStyle w:val="ae"/>
        <w:widowControl w:val="0"/>
        <w:spacing w:after="0" w:line="240" w:lineRule="auto"/>
        <w:ind w:left="0" w:firstLine="709"/>
        <w:jc w:val="both"/>
        <w:rPr>
          <w:rFonts w:ascii="Times New Roman" w:hAnsi="Times New Roman" w:cs="Times New Roman"/>
          <w:caps/>
          <w:sz w:val="28"/>
          <w:szCs w:val="28"/>
        </w:rPr>
      </w:pPr>
      <w:r>
        <w:rPr>
          <w:rFonts w:ascii="Times New Roman" w:hAnsi="Times New Roman" w:cs="Times New Roman"/>
          <w:sz w:val="28"/>
          <w:szCs w:val="28"/>
        </w:rPr>
        <w:t xml:space="preserve">Структурную прочность восстановителей оценивали по выходу класса &gt;1мм после совместного вращения восстановителя класса 3-6 мм, объемом 50 мл и 5 стальных шаров диаметром 15,08 мм, в течение 40 минут, со скоростью 25 об/мин., согласно </w:t>
      </w:r>
      <w:r>
        <w:rPr>
          <w:rFonts w:ascii="Times New Roman" w:hAnsi="Times New Roman" w:cs="Times New Roman"/>
          <w:caps/>
          <w:sz w:val="28"/>
          <w:szCs w:val="28"/>
        </w:rPr>
        <w:t>гост 9521.</w:t>
      </w:r>
    </w:p>
    <w:p w14:paraId="2EC17D19" w14:textId="77777777" w:rsidR="00B44777" w:rsidRDefault="00B44777" w:rsidP="00B4477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10 приведены результаты исследования структурной прочности полукокса и углеродистых восстановителей, применяющихся на </w:t>
      </w:r>
      <w:r w:rsidRPr="00B5558C">
        <w:rPr>
          <w:rFonts w:ascii="Times New Roman" w:hAnsi="Times New Roman" w:cs="Times New Roman"/>
          <w:sz w:val="28"/>
          <w:szCs w:val="28"/>
        </w:rPr>
        <w:t xml:space="preserve">ферросплавных заводах в настоящее время. Структурная прочность составляет </w:t>
      </w:r>
      <w:r w:rsidR="00D62ECC" w:rsidRPr="00D62ECC">
        <w:rPr>
          <w:rFonts w:ascii="Times New Roman" w:hAnsi="Times New Roman" w:cs="Times New Roman"/>
          <w:sz w:val="28"/>
          <w:szCs w:val="28"/>
          <w:lang w:eastAsia="en-US"/>
        </w:rPr>
        <w:t>85,65</w:t>
      </w:r>
      <w:r w:rsidRPr="00B5558C">
        <w:rPr>
          <w:rFonts w:ascii="Times New Roman" w:hAnsi="Times New Roman" w:cs="Times New Roman"/>
          <w:sz w:val="28"/>
          <w:szCs w:val="28"/>
        </w:rPr>
        <w:t xml:space="preserve">% и </w:t>
      </w:r>
      <w:r w:rsidR="00D62ECC">
        <w:rPr>
          <w:rFonts w:ascii="Times New Roman" w:hAnsi="Times New Roman" w:cs="Times New Roman"/>
          <w:sz w:val="28"/>
          <w:szCs w:val="28"/>
        </w:rPr>
        <w:t>выше уровня в сравнении</w:t>
      </w:r>
      <w:r w:rsidRPr="00B5558C">
        <w:rPr>
          <w:rFonts w:ascii="Times New Roman" w:hAnsi="Times New Roman" w:cs="Times New Roman"/>
          <w:sz w:val="28"/>
          <w:szCs w:val="28"/>
        </w:rPr>
        <w:t xml:space="preserve"> с остальными восстановителями и удовлетворяет</w:t>
      </w:r>
      <w:r>
        <w:rPr>
          <w:rFonts w:ascii="Times New Roman" w:hAnsi="Times New Roman" w:cs="Times New Roman"/>
          <w:sz w:val="28"/>
          <w:szCs w:val="28"/>
        </w:rPr>
        <w:t xml:space="preserve"> требования к восстановителям в производстве ферросплавов.</w:t>
      </w:r>
    </w:p>
    <w:p w14:paraId="4FE8E140" w14:textId="77777777" w:rsidR="00B44777" w:rsidRDefault="00B44777" w:rsidP="00B44777">
      <w:pPr>
        <w:widowControl w:val="0"/>
        <w:spacing w:after="0" w:line="240" w:lineRule="auto"/>
        <w:ind w:firstLine="709"/>
        <w:jc w:val="both"/>
        <w:rPr>
          <w:rFonts w:ascii="Times New Roman" w:hAnsi="Times New Roman" w:cs="Times New Roman"/>
          <w:sz w:val="28"/>
          <w:szCs w:val="28"/>
        </w:rPr>
      </w:pPr>
    </w:p>
    <w:p w14:paraId="341644CB" w14:textId="77777777" w:rsidR="00B44777" w:rsidRDefault="00B44777" w:rsidP="00B44777">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Таблица 10 - Структурная прочность восстановителей</w:t>
      </w:r>
    </w:p>
    <w:p w14:paraId="5559F2D7" w14:textId="77777777" w:rsidR="00B44777" w:rsidRDefault="00B44777" w:rsidP="00B44777">
      <w:pPr>
        <w:widowControl w:val="0"/>
        <w:spacing w:after="0" w:line="240" w:lineRule="auto"/>
        <w:ind w:firstLine="709"/>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5055"/>
      </w:tblGrid>
      <w:tr w:rsidR="00B44777" w14:paraId="61BA195B" w14:textId="77777777" w:rsidTr="001173CD">
        <w:trPr>
          <w:trHeight w:val="368"/>
        </w:trPr>
        <w:tc>
          <w:tcPr>
            <w:tcW w:w="4726" w:type="dxa"/>
            <w:tcBorders>
              <w:top w:val="single" w:sz="4" w:space="0" w:color="auto"/>
              <w:left w:val="single" w:sz="4" w:space="0" w:color="auto"/>
              <w:bottom w:val="single" w:sz="4" w:space="0" w:color="auto"/>
              <w:right w:val="single" w:sz="4" w:space="0" w:color="auto"/>
            </w:tcBorders>
            <w:hideMark/>
          </w:tcPr>
          <w:p w14:paraId="76C60CCD" w14:textId="77777777" w:rsidR="00B44777" w:rsidRDefault="00B44777" w:rsidP="001173CD">
            <w:pPr>
              <w:widowControl w:val="0"/>
              <w:spacing w:after="0" w:line="240" w:lineRule="auto"/>
              <w:ind w:firstLine="34"/>
              <w:jc w:val="center"/>
              <w:rPr>
                <w:rFonts w:ascii="Times New Roman" w:hAnsi="Times New Roman" w:cs="Times New Roman"/>
                <w:sz w:val="24"/>
                <w:szCs w:val="24"/>
                <w:lang w:eastAsia="en-US"/>
              </w:rPr>
            </w:pPr>
            <w:r>
              <w:rPr>
                <w:rFonts w:ascii="Times New Roman" w:hAnsi="Times New Roman" w:cs="Times New Roman"/>
                <w:sz w:val="24"/>
                <w:szCs w:val="24"/>
                <w:lang w:eastAsia="en-US"/>
              </w:rPr>
              <w:t>Восстановитель</w:t>
            </w:r>
          </w:p>
        </w:tc>
        <w:tc>
          <w:tcPr>
            <w:tcW w:w="5055" w:type="dxa"/>
            <w:tcBorders>
              <w:top w:val="single" w:sz="4" w:space="0" w:color="auto"/>
              <w:left w:val="single" w:sz="4" w:space="0" w:color="auto"/>
              <w:bottom w:val="single" w:sz="4" w:space="0" w:color="auto"/>
              <w:right w:val="single" w:sz="4" w:space="0" w:color="auto"/>
            </w:tcBorders>
            <w:hideMark/>
          </w:tcPr>
          <w:p w14:paraId="26E6077D" w14:textId="77777777" w:rsidR="00B44777" w:rsidRDefault="00B44777" w:rsidP="001173CD">
            <w:pPr>
              <w:widowControl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Структурная </w:t>
            </w:r>
            <w:proofErr w:type="gramStart"/>
            <w:r>
              <w:rPr>
                <w:rFonts w:ascii="Times New Roman" w:hAnsi="Times New Roman" w:cs="Times New Roman"/>
                <w:sz w:val="24"/>
                <w:szCs w:val="24"/>
                <w:lang w:eastAsia="en-US"/>
              </w:rPr>
              <w:t>прочность,  %</w:t>
            </w:r>
            <w:proofErr w:type="gramEnd"/>
          </w:p>
        </w:tc>
      </w:tr>
      <w:tr w:rsidR="00B44777" w14:paraId="0D550A33" w14:textId="77777777" w:rsidTr="001173CD">
        <w:trPr>
          <w:trHeight w:val="349"/>
        </w:trPr>
        <w:tc>
          <w:tcPr>
            <w:tcW w:w="4726" w:type="dxa"/>
            <w:tcBorders>
              <w:top w:val="single" w:sz="4" w:space="0" w:color="auto"/>
              <w:left w:val="single" w:sz="4" w:space="0" w:color="auto"/>
              <w:bottom w:val="single" w:sz="4" w:space="0" w:color="auto"/>
              <w:right w:val="single" w:sz="4" w:space="0" w:color="auto"/>
            </w:tcBorders>
            <w:hideMark/>
          </w:tcPr>
          <w:p w14:paraId="3B6B94D2" w14:textId="77777777" w:rsidR="00B44777" w:rsidRDefault="00B44777" w:rsidP="001173CD">
            <w:pPr>
              <w:widowControl w:val="0"/>
              <w:spacing w:after="0" w:line="240" w:lineRule="auto"/>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Коксовый орешек</w:t>
            </w:r>
          </w:p>
        </w:tc>
        <w:tc>
          <w:tcPr>
            <w:tcW w:w="5055" w:type="dxa"/>
            <w:tcBorders>
              <w:top w:val="single" w:sz="4" w:space="0" w:color="auto"/>
              <w:left w:val="single" w:sz="4" w:space="0" w:color="auto"/>
              <w:bottom w:val="single" w:sz="4" w:space="0" w:color="auto"/>
              <w:right w:val="single" w:sz="4" w:space="0" w:color="auto"/>
            </w:tcBorders>
            <w:hideMark/>
          </w:tcPr>
          <w:p w14:paraId="2939112F" w14:textId="77777777" w:rsidR="00B44777" w:rsidRDefault="00B44777" w:rsidP="001173CD">
            <w:pPr>
              <w:widowControl w:val="0"/>
              <w:spacing w:after="0" w:line="240" w:lineRule="auto"/>
              <w:ind w:firstLine="34"/>
              <w:jc w:val="center"/>
              <w:rPr>
                <w:rFonts w:ascii="Times New Roman" w:hAnsi="Times New Roman" w:cs="Times New Roman"/>
                <w:sz w:val="24"/>
                <w:szCs w:val="24"/>
                <w:lang w:eastAsia="en-US"/>
              </w:rPr>
            </w:pPr>
            <w:r>
              <w:rPr>
                <w:rFonts w:ascii="Times New Roman" w:hAnsi="Times New Roman" w:cs="Times New Roman"/>
                <w:sz w:val="24"/>
                <w:szCs w:val="24"/>
                <w:lang w:eastAsia="en-US"/>
              </w:rPr>
              <w:t>84,2</w:t>
            </w:r>
          </w:p>
        </w:tc>
      </w:tr>
      <w:tr w:rsidR="00B44777" w14:paraId="76FF2048" w14:textId="77777777" w:rsidTr="001173CD">
        <w:trPr>
          <w:trHeight w:val="349"/>
        </w:trPr>
        <w:tc>
          <w:tcPr>
            <w:tcW w:w="4726" w:type="dxa"/>
            <w:tcBorders>
              <w:top w:val="single" w:sz="4" w:space="0" w:color="auto"/>
              <w:left w:val="single" w:sz="4" w:space="0" w:color="auto"/>
              <w:bottom w:val="single" w:sz="4" w:space="0" w:color="auto"/>
              <w:right w:val="single" w:sz="4" w:space="0" w:color="auto"/>
            </w:tcBorders>
            <w:hideMark/>
          </w:tcPr>
          <w:p w14:paraId="1274FD01" w14:textId="77777777" w:rsidR="00B44777" w:rsidRDefault="00B44777" w:rsidP="001173CD">
            <w:pPr>
              <w:widowControl w:val="0"/>
              <w:spacing w:after="0" w:line="240" w:lineRule="auto"/>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Кокс КНР</w:t>
            </w:r>
          </w:p>
        </w:tc>
        <w:tc>
          <w:tcPr>
            <w:tcW w:w="5055" w:type="dxa"/>
            <w:tcBorders>
              <w:top w:val="single" w:sz="4" w:space="0" w:color="auto"/>
              <w:left w:val="single" w:sz="4" w:space="0" w:color="auto"/>
              <w:bottom w:val="single" w:sz="4" w:space="0" w:color="auto"/>
              <w:right w:val="single" w:sz="4" w:space="0" w:color="auto"/>
            </w:tcBorders>
            <w:hideMark/>
          </w:tcPr>
          <w:p w14:paraId="2D1AC4DD" w14:textId="77777777" w:rsidR="00B44777" w:rsidRDefault="00B44777" w:rsidP="001173CD">
            <w:pPr>
              <w:widowControl w:val="0"/>
              <w:spacing w:after="0" w:line="240" w:lineRule="auto"/>
              <w:ind w:firstLine="34"/>
              <w:jc w:val="center"/>
              <w:rPr>
                <w:rFonts w:ascii="Times New Roman" w:hAnsi="Times New Roman" w:cs="Times New Roman"/>
                <w:sz w:val="24"/>
                <w:szCs w:val="24"/>
                <w:lang w:eastAsia="en-US"/>
              </w:rPr>
            </w:pPr>
            <w:r>
              <w:rPr>
                <w:rFonts w:ascii="Times New Roman" w:hAnsi="Times New Roman" w:cs="Times New Roman"/>
                <w:sz w:val="24"/>
                <w:szCs w:val="24"/>
                <w:lang w:eastAsia="en-US"/>
              </w:rPr>
              <w:t>74,6</w:t>
            </w:r>
          </w:p>
        </w:tc>
      </w:tr>
      <w:tr w:rsidR="00B44777" w14:paraId="58E89830" w14:textId="77777777" w:rsidTr="001173CD">
        <w:trPr>
          <w:trHeight w:val="349"/>
        </w:trPr>
        <w:tc>
          <w:tcPr>
            <w:tcW w:w="4726" w:type="dxa"/>
            <w:tcBorders>
              <w:top w:val="single" w:sz="4" w:space="0" w:color="auto"/>
              <w:left w:val="single" w:sz="4" w:space="0" w:color="auto"/>
              <w:bottom w:val="single" w:sz="4" w:space="0" w:color="auto"/>
              <w:right w:val="single" w:sz="4" w:space="0" w:color="auto"/>
            </w:tcBorders>
            <w:hideMark/>
          </w:tcPr>
          <w:p w14:paraId="34866DBB" w14:textId="77777777" w:rsidR="00B44777" w:rsidRDefault="00B44777" w:rsidP="001173CD">
            <w:pPr>
              <w:widowControl w:val="0"/>
              <w:spacing w:after="0" w:line="240" w:lineRule="auto"/>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Полукокс</w:t>
            </w:r>
            <w:r>
              <w:rPr>
                <w:rFonts w:ascii="Times New Roman" w:hAnsi="Times New Roman" w:cs="Times New Roman"/>
                <w:caps/>
                <w:sz w:val="24"/>
                <w:szCs w:val="24"/>
                <w:lang w:eastAsia="en-US"/>
              </w:rPr>
              <w:t xml:space="preserve"> лкзп</w:t>
            </w:r>
          </w:p>
        </w:tc>
        <w:tc>
          <w:tcPr>
            <w:tcW w:w="5055" w:type="dxa"/>
            <w:tcBorders>
              <w:top w:val="single" w:sz="4" w:space="0" w:color="auto"/>
              <w:left w:val="single" w:sz="4" w:space="0" w:color="auto"/>
              <w:bottom w:val="single" w:sz="4" w:space="0" w:color="auto"/>
              <w:right w:val="single" w:sz="4" w:space="0" w:color="auto"/>
            </w:tcBorders>
            <w:hideMark/>
          </w:tcPr>
          <w:p w14:paraId="242C7747" w14:textId="77777777" w:rsidR="00B44777" w:rsidRDefault="00B44777" w:rsidP="001173CD">
            <w:pPr>
              <w:widowControl w:val="0"/>
              <w:spacing w:after="0" w:line="240" w:lineRule="auto"/>
              <w:ind w:firstLine="34"/>
              <w:jc w:val="center"/>
              <w:rPr>
                <w:rFonts w:ascii="Times New Roman" w:hAnsi="Times New Roman" w:cs="Times New Roman"/>
                <w:sz w:val="24"/>
                <w:szCs w:val="24"/>
                <w:lang w:eastAsia="en-US"/>
              </w:rPr>
            </w:pPr>
            <w:r>
              <w:rPr>
                <w:rFonts w:ascii="Times New Roman" w:hAnsi="Times New Roman" w:cs="Times New Roman"/>
                <w:sz w:val="24"/>
                <w:szCs w:val="24"/>
                <w:lang w:eastAsia="en-US"/>
              </w:rPr>
              <w:t>78,5</w:t>
            </w:r>
          </w:p>
        </w:tc>
      </w:tr>
      <w:tr w:rsidR="00B44777" w14:paraId="1469BEF8" w14:textId="77777777" w:rsidTr="001173CD">
        <w:trPr>
          <w:trHeight w:val="349"/>
        </w:trPr>
        <w:tc>
          <w:tcPr>
            <w:tcW w:w="4726" w:type="dxa"/>
            <w:tcBorders>
              <w:top w:val="single" w:sz="4" w:space="0" w:color="auto"/>
              <w:left w:val="single" w:sz="4" w:space="0" w:color="auto"/>
              <w:bottom w:val="single" w:sz="4" w:space="0" w:color="auto"/>
              <w:right w:val="single" w:sz="4" w:space="0" w:color="auto"/>
            </w:tcBorders>
            <w:hideMark/>
          </w:tcPr>
          <w:p w14:paraId="6E234885" w14:textId="77777777" w:rsidR="00B44777" w:rsidRDefault="00D62ECC" w:rsidP="001173CD">
            <w:pPr>
              <w:widowControl w:val="0"/>
              <w:spacing w:after="0" w:line="240" w:lineRule="auto"/>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00B44777">
              <w:rPr>
                <w:rFonts w:ascii="Times New Roman" w:hAnsi="Times New Roman" w:cs="Times New Roman"/>
                <w:sz w:val="24"/>
                <w:szCs w:val="24"/>
                <w:lang w:eastAsia="en-US"/>
              </w:rPr>
              <w:t>окс</w:t>
            </w:r>
            <w:r>
              <w:rPr>
                <w:rFonts w:ascii="Times New Roman" w:hAnsi="Times New Roman" w:cs="Times New Roman"/>
                <w:sz w:val="24"/>
                <w:szCs w:val="24"/>
                <w:lang w:eastAsia="en-US"/>
              </w:rPr>
              <w:t xml:space="preserve"> «Кулан»</w:t>
            </w:r>
          </w:p>
        </w:tc>
        <w:tc>
          <w:tcPr>
            <w:tcW w:w="5055" w:type="dxa"/>
            <w:tcBorders>
              <w:top w:val="single" w:sz="4" w:space="0" w:color="auto"/>
              <w:left w:val="single" w:sz="4" w:space="0" w:color="auto"/>
              <w:bottom w:val="single" w:sz="4" w:space="0" w:color="auto"/>
              <w:right w:val="single" w:sz="4" w:space="0" w:color="auto"/>
            </w:tcBorders>
            <w:hideMark/>
          </w:tcPr>
          <w:p w14:paraId="5AA20369" w14:textId="77777777" w:rsidR="00B44777" w:rsidRDefault="00D62ECC" w:rsidP="001173CD">
            <w:pPr>
              <w:widowControl w:val="0"/>
              <w:spacing w:after="0" w:line="240" w:lineRule="auto"/>
              <w:ind w:firstLine="176"/>
              <w:jc w:val="center"/>
              <w:rPr>
                <w:rFonts w:ascii="Times New Roman" w:hAnsi="Times New Roman" w:cs="Times New Roman"/>
                <w:sz w:val="24"/>
                <w:szCs w:val="24"/>
                <w:lang w:eastAsia="en-US"/>
              </w:rPr>
            </w:pPr>
            <w:r>
              <w:rPr>
                <w:rFonts w:ascii="Times New Roman" w:hAnsi="Times New Roman" w:cs="Times New Roman"/>
                <w:sz w:val="24"/>
                <w:szCs w:val="24"/>
                <w:lang w:eastAsia="en-US"/>
              </w:rPr>
              <w:t>85,65</w:t>
            </w:r>
          </w:p>
        </w:tc>
      </w:tr>
    </w:tbl>
    <w:p w14:paraId="37CFF22E" w14:textId="77777777" w:rsidR="00B44777" w:rsidRDefault="00B44777" w:rsidP="00B44777">
      <w:pPr>
        <w:widowControl w:val="0"/>
        <w:spacing w:after="0" w:line="240" w:lineRule="auto"/>
        <w:ind w:firstLine="709"/>
        <w:rPr>
          <w:rFonts w:ascii="Times New Roman" w:hAnsi="Times New Roman" w:cs="Times New Roman"/>
          <w:sz w:val="28"/>
          <w:szCs w:val="28"/>
          <w:lang w:eastAsia="en-US"/>
        </w:rPr>
      </w:pPr>
    </w:p>
    <w:p w14:paraId="3F8AB07E" w14:textId="77777777" w:rsidR="00B44777" w:rsidRPr="009D59BF" w:rsidRDefault="00B44777" w:rsidP="00B44777">
      <w:pPr>
        <w:widowControl w:val="0"/>
        <w:spacing w:after="0" w:line="240" w:lineRule="auto"/>
        <w:ind w:firstLine="709"/>
        <w:jc w:val="both"/>
        <w:rPr>
          <w:rFonts w:ascii="Times New Roman" w:hAnsi="Times New Roman" w:cs="Times New Roman"/>
          <w:sz w:val="28"/>
          <w:szCs w:val="28"/>
        </w:rPr>
      </w:pPr>
      <w:r w:rsidRPr="009D59BF">
        <w:rPr>
          <w:rFonts w:ascii="Times New Roman" w:hAnsi="Times New Roman" w:cs="Times New Roman"/>
          <w:sz w:val="28"/>
          <w:szCs w:val="28"/>
        </w:rPr>
        <w:t>Таким образом, исходя из полученных результатов испытаний</w:t>
      </w:r>
      <w:r>
        <w:rPr>
          <w:rFonts w:ascii="Times New Roman" w:hAnsi="Times New Roman" w:cs="Times New Roman"/>
          <w:sz w:val="28"/>
          <w:szCs w:val="28"/>
        </w:rPr>
        <w:t>,</w:t>
      </w:r>
      <w:r w:rsidRPr="009D59BF">
        <w:rPr>
          <w:rFonts w:ascii="Times New Roman" w:hAnsi="Times New Roman" w:cs="Times New Roman"/>
          <w:sz w:val="28"/>
          <w:szCs w:val="28"/>
        </w:rPr>
        <w:t xml:space="preserve"> как восстановитель для выплавки ферросплавов, полукокс характеризуется высокими</w:t>
      </w:r>
      <w:r>
        <w:rPr>
          <w:rFonts w:ascii="Times New Roman" w:hAnsi="Times New Roman" w:cs="Times New Roman"/>
          <w:sz w:val="28"/>
          <w:szCs w:val="28"/>
        </w:rPr>
        <w:t xml:space="preserve"> качественными</w:t>
      </w:r>
      <w:r w:rsidRPr="009D59BF">
        <w:rPr>
          <w:rFonts w:ascii="Times New Roman" w:hAnsi="Times New Roman" w:cs="Times New Roman"/>
          <w:sz w:val="28"/>
          <w:szCs w:val="28"/>
        </w:rPr>
        <w:t xml:space="preserve"> показателями. </w:t>
      </w:r>
      <w:r>
        <w:rPr>
          <w:rFonts w:ascii="Times New Roman" w:hAnsi="Times New Roman" w:cs="Times New Roman"/>
          <w:sz w:val="28"/>
          <w:szCs w:val="28"/>
        </w:rPr>
        <w:t>Высокая</w:t>
      </w:r>
      <w:r w:rsidR="00D62ECC">
        <w:rPr>
          <w:rFonts w:ascii="Times New Roman" w:hAnsi="Times New Roman" w:cs="Times New Roman"/>
          <w:sz w:val="28"/>
          <w:szCs w:val="28"/>
        </w:rPr>
        <w:t xml:space="preserve"> структурная</w:t>
      </w:r>
      <w:r w:rsidRPr="009D59BF">
        <w:rPr>
          <w:rFonts w:ascii="Times New Roman" w:hAnsi="Times New Roman" w:cs="Times New Roman"/>
          <w:sz w:val="28"/>
          <w:szCs w:val="28"/>
        </w:rPr>
        <w:t xml:space="preserve"> </w:t>
      </w:r>
      <w:r w:rsidR="00D62ECC">
        <w:rPr>
          <w:rFonts w:ascii="Times New Roman" w:hAnsi="Times New Roman" w:cs="Times New Roman"/>
          <w:sz w:val="28"/>
          <w:szCs w:val="28"/>
        </w:rPr>
        <w:t>прочность</w:t>
      </w:r>
      <w:r>
        <w:rPr>
          <w:rFonts w:ascii="Times New Roman" w:hAnsi="Times New Roman" w:cs="Times New Roman"/>
          <w:sz w:val="28"/>
          <w:szCs w:val="28"/>
        </w:rPr>
        <w:t xml:space="preserve"> </w:t>
      </w:r>
      <w:r w:rsidR="00D62ECC">
        <w:rPr>
          <w:rFonts w:ascii="Times New Roman" w:hAnsi="Times New Roman" w:cs="Times New Roman"/>
          <w:sz w:val="28"/>
          <w:szCs w:val="28"/>
        </w:rPr>
        <w:t>кокса в</w:t>
      </w:r>
      <w:r w:rsidRPr="009D59BF">
        <w:rPr>
          <w:rFonts w:ascii="Times New Roman" w:hAnsi="Times New Roman" w:cs="Times New Roman"/>
          <w:sz w:val="28"/>
          <w:szCs w:val="28"/>
        </w:rPr>
        <w:t xml:space="preserve"> сравнени</w:t>
      </w:r>
      <w:r>
        <w:rPr>
          <w:rFonts w:ascii="Times New Roman" w:hAnsi="Times New Roman" w:cs="Times New Roman"/>
          <w:sz w:val="28"/>
          <w:szCs w:val="28"/>
        </w:rPr>
        <w:t>и</w:t>
      </w:r>
      <w:r w:rsidRPr="009D59BF">
        <w:rPr>
          <w:rFonts w:ascii="Times New Roman" w:hAnsi="Times New Roman" w:cs="Times New Roman"/>
          <w:sz w:val="28"/>
          <w:szCs w:val="28"/>
        </w:rPr>
        <w:t xml:space="preserve"> с остальными восстановителями является хорошей предпосылкой для применения в качестве восстановителя в </w:t>
      </w:r>
      <w:proofErr w:type="spellStart"/>
      <w:r w:rsidRPr="009D59BF">
        <w:rPr>
          <w:rFonts w:ascii="Times New Roman" w:hAnsi="Times New Roman" w:cs="Times New Roman"/>
          <w:sz w:val="28"/>
          <w:szCs w:val="28"/>
        </w:rPr>
        <w:t>руднотермических</w:t>
      </w:r>
      <w:proofErr w:type="spellEnd"/>
      <w:r w:rsidRPr="009D59BF">
        <w:rPr>
          <w:rFonts w:ascii="Times New Roman" w:hAnsi="Times New Roman" w:cs="Times New Roman"/>
          <w:sz w:val="28"/>
          <w:szCs w:val="28"/>
        </w:rPr>
        <w:t xml:space="preserve"> печах.</w:t>
      </w:r>
    </w:p>
    <w:p w14:paraId="46A1AD30" w14:textId="77777777" w:rsidR="00B44777" w:rsidRDefault="00B44777" w:rsidP="00B44777">
      <w:pPr>
        <w:pStyle w:val="a5"/>
        <w:widowControl w:val="0"/>
        <w:ind w:firstLine="702"/>
        <w:rPr>
          <w:szCs w:val="28"/>
        </w:rPr>
      </w:pPr>
      <w:r>
        <w:rPr>
          <w:szCs w:val="28"/>
        </w:rPr>
        <w:t>Сравнительные данные по физико-механическим свойствам показывают, что полукокс практически не уступает восстановителям, применяющимся в настоящее время в производстве ферросплавов. Фракционный состав, представленный классами 5-</w:t>
      </w:r>
      <w:r w:rsidR="00D62ECC">
        <w:rPr>
          <w:szCs w:val="28"/>
        </w:rPr>
        <w:t>30</w:t>
      </w:r>
      <w:r>
        <w:rPr>
          <w:szCs w:val="28"/>
        </w:rPr>
        <w:t xml:space="preserve"> мм </w:t>
      </w:r>
      <w:r w:rsidR="00D62ECC">
        <w:rPr>
          <w:szCs w:val="28"/>
        </w:rPr>
        <w:t>-</w:t>
      </w:r>
      <w:r>
        <w:rPr>
          <w:szCs w:val="28"/>
        </w:rPr>
        <w:t xml:space="preserve"> </w:t>
      </w:r>
      <w:r w:rsidR="00D62ECC" w:rsidRPr="00D62ECC">
        <w:rPr>
          <w:szCs w:val="28"/>
        </w:rPr>
        <w:t>96,05</w:t>
      </w:r>
      <w:r>
        <w:rPr>
          <w:szCs w:val="28"/>
        </w:rPr>
        <w:t xml:space="preserve">%, и структурная прочность </w:t>
      </w:r>
      <w:r w:rsidR="00D62ECC" w:rsidRPr="00D62ECC">
        <w:rPr>
          <w:szCs w:val="28"/>
          <w:lang w:eastAsia="en-US"/>
        </w:rPr>
        <w:t>85,65</w:t>
      </w:r>
      <w:r w:rsidR="00D62ECC">
        <w:rPr>
          <w:szCs w:val="28"/>
        </w:rPr>
        <w:t>% соответствуют</w:t>
      </w:r>
      <w:r>
        <w:rPr>
          <w:szCs w:val="28"/>
        </w:rPr>
        <w:t xml:space="preserve"> требованиям, предъявляемым к </w:t>
      </w:r>
      <w:r>
        <w:rPr>
          <w:szCs w:val="28"/>
        </w:rPr>
        <w:lastRenderedPageBreak/>
        <w:t xml:space="preserve">коксу для электротермии. </w:t>
      </w:r>
    </w:p>
    <w:p w14:paraId="437DD4FE" w14:textId="77777777" w:rsidR="00B44777" w:rsidRDefault="00B44777" w:rsidP="00B44777">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физико-химических и физико-механических свойств выработаны общие требования, предъявляемые к качеству </w:t>
      </w:r>
      <w:r w:rsidRPr="00047277">
        <w:rPr>
          <w:rFonts w:ascii="Times New Roman" w:eastAsia="Times New Roman" w:hAnsi="Times New Roman" w:cs="Times New Roman"/>
          <w:sz w:val="28"/>
          <w:szCs w:val="28"/>
        </w:rPr>
        <w:t>полукокса для выплавки ферросплавов. Определены такие показатели качества, как</w:t>
      </w:r>
      <w:r>
        <w:rPr>
          <w:rFonts w:ascii="Times New Roman" w:eastAsia="Times New Roman" w:hAnsi="Times New Roman" w:cs="Times New Roman"/>
          <w:sz w:val="28"/>
          <w:szCs w:val="28"/>
        </w:rPr>
        <w:t xml:space="preserve"> реакционная способность, удельное электросопротивление, структурная прочность, технический состав, массовые доли общей серы и фосфора и гранулометрический состав.</w:t>
      </w:r>
    </w:p>
    <w:p w14:paraId="4D60E3D9" w14:textId="77777777" w:rsidR="00B44777" w:rsidRDefault="00B44777" w:rsidP="00B447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Общие требования к качеству </w:t>
      </w:r>
      <w:r w:rsidRPr="00047277">
        <w:rPr>
          <w:rFonts w:ascii="Times New Roman" w:eastAsia="Times New Roman" w:hAnsi="Times New Roman" w:cs="Times New Roman"/>
          <w:sz w:val="28"/>
          <w:szCs w:val="28"/>
        </w:rPr>
        <w:t>кокса для выплавки ферросплавов приведены в таблице 1</w:t>
      </w:r>
      <w:r>
        <w:rPr>
          <w:rFonts w:ascii="Times New Roman" w:eastAsia="Times New Roman" w:hAnsi="Times New Roman" w:cs="Times New Roman"/>
          <w:sz w:val="28"/>
          <w:szCs w:val="28"/>
        </w:rPr>
        <w:t>1</w:t>
      </w:r>
      <w:r w:rsidRPr="00047277">
        <w:rPr>
          <w:rFonts w:ascii="Times New Roman" w:eastAsia="Times New Roman" w:hAnsi="Times New Roman" w:cs="Times New Roman"/>
          <w:sz w:val="28"/>
          <w:szCs w:val="28"/>
        </w:rPr>
        <w:t>.</w:t>
      </w:r>
    </w:p>
    <w:p w14:paraId="1911D1ED" w14:textId="77777777" w:rsidR="00B44777" w:rsidRDefault="00B44777" w:rsidP="00B44777">
      <w:pPr>
        <w:widowControl w:val="0"/>
        <w:autoSpaceDE w:val="0"/>
        <w:autoSpaceDN w:val="0"/>
        <w:adjustRightInd w:val="0"/>
        <w:spacing w:after="0" w:line="240" w:lineRule="auto"/>
        <w:jc w:val="both"/>
        <w:rPr>
          <w:rFonts w:ascii="Times New Roman" w:hAnsi="Times New Roman" w:cs="Times New Roman"/>
          <w:sz w:val="28"/>
          <w:szCs w:val="28"/>
        </w:rPr>
      </w:pPr>
    </w:p>
    <w:p w14:paraId="5BAF3F9F" w14:textId="77777777" w:rsidR="00B44777" w:rsidRDefault="00B44777" w:rsidP="00B447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Таблица 11 - </w:t>
      </w:r>
      <w:r>
        <w:rPr>
          <w:rFonts w:ascii="Times New Roman" w:eastAsia="Times New Roman" w:hAnsi="Times New Roman" w:cs="Times New Roman"/>
          <w:sz w:val="28"/>
          <w:szCs w:val="28"/>
        </w:rPr>
        <w:t>Общие требования к качеству кокса для выплавки ферросплавов.</w:t>
      </w:r>
    </w:p>
    <w:p w14:paraId="6D289E63" w14:textId="77777777" w:rsidR="00B44777" w:rsidRDefault="00B44777" w:rsidP="00B447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9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62"/>
      </w:tblGrid>
      <w:tr w:rsidR="00B44777" w14:paraId="6EBDC3A8"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4A511DD2" w14:textId="77777777" w:rsidR="00B44777" w:rsidRDefault="00B44777" w:rsidP="001173CD">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Показатели качества</w:t>
            </w:r>
          </w:p>
        </w:tc>
        <w:tc>
          <w:tcPr>
            <w:tcW w:w="2162" w:type="dxa"/>
            <w:tcBorders>
              <w:top w:val="single" w:sz="4" w:space="0" w:color="auto"/>
              <w:left w:val="single" w:sz="4" w:space="0" w:color="auto"/>
              <w:bottom w:val="single" w:sz="4" w:space="0" w:color="auto"/>
              <w:right w:val="single" w:sz="4" w:space="0" w:color="auto"/>
            </w:tcBorders>
          </w:tcPr>
          <w:p w14:paraId="24F1E3D2" w14:textId="77777777" w:rsidR="00B44777" w:rsidRDefault="00B44777" w:rsidP="001173CD">
            <w:pPr>
              <w:widowControl w:val="0"/>
              <w:tabs>
                <w:tab w:val="left" w:pos="176"/>
              </w:tabs>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D62ECC" w14:paraId="2676F251"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0107F21B"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Гранулометрический </w:t>
            </w:r>
            <w:proofErr w:type="gramStart"/>
            <w:r>
              <w:rPr>
                <w:rFonts w:ascii="Times New Roman" w:eastAsia="Times New Roman" w:hAnsi="Times New Roman" w:cs="Times New Roman"/>
                <w:sz w:val="24"/>
                <w:szCs w:val="24"/>
                <w:lang w:eastAsia="en-US"/>
              </w:rPr>
              <w:t>состав,  мм</w:t>
            </w:r>
            <w:proofErr w:type="gramEnd"/>
          </w:p>
        </w:tc>
        <w:tc>
          <w:tcPr>
            <w:tcW w:w="2162" w:type="dxa"/>
            <w:tcBorders>
              <w:top w:val="single" w:sz="4" w:space="0" w:color="auto"/>
              <w:left w:val="single" w:sz="4" w:space="0" w:color="auto"/>
              <w:bottom w:val="single" w:sz="4" w:space="0" w:color="auto"/>
              <w:right w:val="single" w:sz="4" w:space="0" w:color="auto"/>
            </w:tcBorders>
            <w:hideMark/>
          </w:tcPr>
          <w:p w14:paraId="28DFA2D8" w14:textId="77777777" w:rsidR="00D62ECC" w:rsidRPr="002A1F5F" w:rsidRDefault="00D62ECC" w:rsidP="00D62ECC">
            <w:pPr>
              <w:widowControl w:val="0"/>
              <w:tabs>
                <w:tab w:val="left" w:pos="176"/>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5-30</w:t>
            </w:r>
          </w:p>
        </w:tc>
      </w:tr>
      <w:tr w:rsidR="00D62ECC" w14:paraId="06DA06BF"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3C3AD518"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Структурная прочность, %</w:t>
            </w:r>
            <w:r w:rsidR="00086018">
              <w:rPr>
                <w:rFonts w:ascii="Times New Roman" w:eastAsia="Times New Roman" w:hAnsi="Times New Roman" w:cs="Times New Roman"/>
                <w:sz w:val="24"/>
                <w:szCs w:val="24"/>
                <w:lang w:eastAsia="en-US"/>
              </w:rPr>
              <w:t>, не менее</w:t>
            </w:r>
          </w:p>
        </w:tc>
        <w:tc>
          <w:tcPr>
            <w:tcW w:w="2162" w:type="dxa"/>
            <w:tcBorders>
              <w:top w:val="single" w:sz="4" w:space="0" w:color="auto"/>
              <w:left w:val="single" w:sz="4" w:space="0" w:color="auto"/>
              <w:bottom w:val="single" w:sz="4" w:space="0" w:color="auto"/>
              <w:right w:val="single" w:sz="4" w:space="0" w:color="auto"/>
            </w:tcBorders>
            <w:hideMark/>
          </w:tcPr>
          <w:p w14:paraId="380DDCBD" w14:textId="77777777" w:rsidR="00D62ECC" w:rsidRPr="002A1F5F" w:rsidRDefault="00086018" w:rsidP="00D62ECC">
            <w:pPr>
              <w:widowControl w:val="0"/>
              <w:tabs>
                <w:tab w:val="left" w:pos="-963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45-</w:t>
            </w:r>
            <w:r w:rsidR="00D62ECC" w:rsidRPr="002A1F5F">
              <w:rPr>
                <w:rFonts w:ascii="Times New Roman" w:eastAsia="Times New Roman" w:hAnsi="Times New Roman" w:cs="Times New Roman"/>
                <w:sz w:val="24"/>
                <w:szCs w:val="24"/>
                <w:lang w:eastAsia="en-US"/>
              </w:rPr>
              <w:t>55</w:t>
            </w:r>
          </w:p>
        </w:tc>
      </w:tr>
      <w:tr w:rsidR="00D62ECC" w14:paraId="7F6D760A" w14:textId="77777777" w:rsidTr="001173CD">
        <w:trPr>
          <w:trHeight w:val="499"/>
        </w:trPr>
        <w:tc>
          <w:tcPr>
            <w:tcW w:w="7650" w:type="dxa"/>
            <w:tcBorders>
              <w:top w:val="single" w:sz="4" w:space="0" w:color="auto"/>
              <w:left w:val="single" w:sz="4" w:space="0" w:color="auto"/>
              <w:bottom w:val="single" w:sz="4" w:space="0" w:color="auto"/>
              <w:right w:val="single" w:sz="4" w:space="0" w:color="auto"/>
            </w:tcBorders>
            <w:hideMark/>
          </w:tcPr>
          <w:p w14:paraId="754176D2"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Удельное электросопротивление (УЭС при 2</w:t>
            </w:r>
            <w:r w:rsidR="00086018">
              <w:rPr>
                <w:rFonts w:ascii="Times New Roman" w:eastAsia="Times New Roman" w:hAnsi="Times New Roman" w:cs="Times New Roman"/>
                <w:sz w:val="24"/>
                <w:szCs w:val="24"/>
                <w:lang w:eastAsia="en-US"/>
              </w:rPr>
              <w:t>0</w:t>
            </w:r>
            <w:r>
              <w:rPr>
                <w:rFonts w:ascii="Times New Roman" w:eastAsia="Times New Roman" w:hAnsi="Times New Roman" w:cs="Times New Roman"/>
                <w:sz w:val="24"/>
                <w:szCs w:val="24"/>
                <w:lang w:eastAsia="en-US"/>
              </w:rPr>
              <w:t>°С</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ом∙см</w:t>
            </w:r>
            <w:proofErr w:type="spellEnd"/>
            <w:r>
              <w:rPr>
                <w:rFonts w:ascii="Times New Roman" w:eastAsia="Times New Roman" w:hAnsi="Times New Roman" w:cs="Times New Roman"/>
                <w:sz w:val="24"/>
                <w:szCs w:val="24"/>
                <w:lang w:eastAsia="en-US"/>
              </w:rPr>
              <w:t>,  не менее</w:t>
            </w:r>
          </w:p>
        </w:tc>
        <w:tc>
          <w:tcPr>
            <w:tcW w:w="2162" w:type="dxa"/>
            <w:tcBorders>
              <w:top w:val="single" w:sz="4" w:space="0" w:color="auto"/>
              <w:left w:val="single" w:sz="4" w:space="0" w:color="auto"/>
              <w:bottom w:val="single" w:sz="4" w:space="0" w:color="auto"/>
              <w:right w:val="single" w:sz="4" w:space="0" w:color="auto"/>
            </w:tcBorders>
          </w:tcPr>
          <w:p w14:paraId="6B784149" w14:textId="77777777" w:rsidR="00D62ECC" w:rsidRPr="002A1F5F" w:rsidRDefault="00D62ECC" w:rsidP="00D62EC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3-5</w:t>
            </w:r>
          </w:p>
        </w:tc>
      </w:tr>
      <w:tr w:rsidR="00D62ECC" w14:paraId="419AD1E7"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25566CD3"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Реакционная способность, см</w:t>
            </w:r>
            <w:r>
              <w:rPr>
                <w:rFonts w:ascii="Times New Roman" w:eastAsia="Times New Roman" w:hAnsi="Times New Roman" w:cs="Times New Roman"/>
                <w:sz w:val="24"/>
                <w:szCs w:val="24"/>
                <w:vertAlign w:val="superscript"/>
                <w:lang w:eastAsia="en-US"/>
              </w:rPr>
              <w:t>3</w:t>
            </w:r>
            <w:r>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г∙с</w:t>
            </w:r>
            <w:proofErr w:type="spellEnd"/>
            <w:r w:rsidR="00086018">
              <w:rPr>
                <w:rFonts w:ascii="Times New Roman" w:eastAsia="Times New Roman" w:hAnsi="Times New Roman" w:cs="Times New Roman"/>
                <w:sz w:val="24"/>
                <w:szCs w:val="24"/>
                <w:lang w:eastAsia="en-US"/>
              </w:rPr>
              <w:t>, не менее</w:t>
            </w:r>
          </w:p>
        </w:tc>
        <w:tc>
          <w:tcPr>
            <w:tcW w:w="2162" w:type="dxa"/>
            <w:tcBorders>
              <w:top w:val="single" w:sz="4" w:space="0" w:color="auto"/>
              <w:left w:val="single" w:sz="4" w:space="0" w:color="auto"/>
              <w:bottom w:val="single" w:sz="4" w:space="0" w:color="auto"/>
              <w:right w:val="single" w:sz="4" w:space="0" w:color="auto"/>
            </w:tcBorders>
            <w:hideMark/>
          </w:tcPr>
          <w:p w14:paraId="7F99929F" w14:textId="77777777" w:rsidR="00D62ECC" w:rsidRPr="002A1F5F" w:rsidRDefault="00086018" w:rsidP="00D62EC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0,5</w:t>
            </w:r>
          </w:p>
        </w:tc>
      </w:tr>
      <w:tr w:rsidR="00D62ECC" w14:paraId="6BBFECB5"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6B73535F"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Выход летучих веществ, %</w:t>
            </w:r>
          </w:p>
        </w:tc>
        <w:tc>
          <w:tcPr>
            <w:tcW w:w="2162" w:type="dxa"/>
            <w:tcBorders>
              <w:top w:val="single" w:sz="4" w:space="0" w:color="auto"/>
              <w:left w:val="single" w:sz="4" w:space="0" w:color="auto"/>
              <w:bottom w:val="single" w:sz="4" w:space="0" w:color="auto"/>
              <w:right w:val="single" w:sz="4" w:space="0" w:color="auto"/>
            </w:tcBorders>
            <w:hideMark/>
          </w:tcPr>
          <w:p w14:paraId="42525627" w14:textId="77777777" w:rsidR="00D62ECC" w:rsidRPr="002A1F5F" w:rsidRDefault="00D62ECC" w:rsidP="0008601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2-</w:t>
            </w:r>
            <w:r w:rsidR="00086018" w:rsidRPr="002A1F5F">
              <w:rPr>
                <w:rFonts w:ascii="Times New Roman" w:eastAsia="Times New Roman" w:hAnsi="Times New Roman" w:cs="Times New Roman"/>
                <w:sz w:val="24"/>
                <w:szCs w:val="24"/>
                <w:lang w:eastAsia="en-US"/>
              </w:rPr>
              <w:t>20</w:t>
            </w:r>
          </w:p>
        </w:tc>
      </w:tr>
      <w:tr w:rsidR="00D62ECC" w14:paraId="3CFC7276" w14:textId="77777777" w:rsidTr="001173CD">
        <w:trPr>
          <w:trHeight w:val="375"/>
        </w:trPr>
        <w:tc>
          <w:tcPr>
            <w:tcW w:w="7650" w:type="dxa"/>
            <w:tcBorders>
              <w:top w:val="single" w:sz="4" w:space="0" w:color="auto"/>
              <w:left w:val="single" w:sz="4" w:space="0" w:color="auto"/>
              <w:bottom w:val="single" w:sz="4" w:space="0" w:color="auto"/>
              <w:right w:val="single" w:sz="4" w:space="0" w:color="auto"/>
            </w:tcBorders>
            <w:hideMark/>
          </w:tcPr>
          <w:p w14:paraId="3CE8D417"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Влажность, %</w:t>
            </w:r>
          </w:p>
        </w:tc>
        <w:tc>
          <w:tcPr>
            <w:tcW w:w="2162" w:type="dxa"/>
            <w:tcBorders>
              <w:top w:val="single" w:sz="4" w:space="0" w:color="auto"/>
              <w:left w:val="single" w:sz="4" w:space="0" w:color="auto"/>
              <w:bottom w:val="single" w:sz="4" w:space="0" w:color="auto"/>
              <w:right w:val="single" w:sz="4" w:space="0" w:color="auto"/>
            </w:tcBorders>
            <w:hideMark/>
          </w:tcPr>
          <w:p w14:paraId="4B1D4568" w14:textId="77777777" w:rsidR="00D62ECC" w:rsidRPr="002A1F5F" w:rsidRDefault="002A1F5F" w:rsidP="002A1F5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2</w:t>
            </w:r>
            <w:r w:rsidR="00D62ECC" w:rsidRPr="002A1F5F">
              <w:rPr>
                <w:rFonts w:ascii="Times New Roman" w:eastAsia="Times New Roman" w:hAnsi="Times New Roman" w:cs="Times New Roman"/>
                <w:sz w:val="24"/>
                <w:szCs w:val="24"/>
                <w:lang w:eastAsia="en-US"/>
              </w:rPr>
              <w:t>-</w:t>
            </w:r>
            <w:r w:rsidRPr="002A1F5F">
              <w:rPr>
                <w:rFonts w:ascii="Times New Roman" w:eastAsia="Times New Roman" w:hAnsi="Times New Roman" w:cs="Times New Roman"/>
                <w:sz w:val="24"/>
                <w:szCs w:val="24"/>
                <w:lang w:eastAsia="en-US"/>
              </w:rPr>
              <w:t>7</w:t>
            </w:r>
          </w:p>
        </w:tc>
      </w:tr>
      <w:tr w:rsidR="00D62ECC" w14:paraId="534DC062"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3BBFDDE0"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Зольность, %</w:t>
            </w:r>
          </w:p>
        </w:tc>
        <w:tc>
          <w:tcPr>
            <w:tcW w:w="2162" w:type="dxa"/>
            <w:tcBorders>
              <w:top w:val="single" w:sz="4" w:space="0" w:color="auto"/>
              <w:left w:val="single" w:sz="4" w:space="0" w:color="auto"/>
              <w:bottom w:val="single" w:sz="4" w:space="0" w:color="auto"/>
              <w:right w:val="single" w:sz="4" w:space="0" w:color="auto"/>
            </w:tcBorders>
            <w:hideMark/>
          </w:tcPr>
          <w:p w14:paraId="4AAFBF61" w14:textId="77777777" w:rsidR="00D62ECC" w:rsidRPr="002A1F5F" w:rsidRDefault="00D62ECC" w:rsidP="00D62EC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10-50</w:t>
            </w:r>
          </w:p>
        </w:tc>
      </w:tr>
      <w:tr w:rsidR="00D62ECC" w14:paraId="7145EA94"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68DA48C4"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Содержание серы, %</w:t>
            </w:r>
          </w:p>
        </w:tc>
        <w:tc>
          <w:tcPr>
            <w:tcW w:w="2162" w:type="dxa"/>
            <w:tcBorders>
              <w:top w:val="single" w:sz="4" w:space="0" w:color="auto"/>
              <w:left w:val="single" w:sz="4" w:space="0" w:color="auto"/>
              <w:bottom w:val="single" w:sz="4" w:space="0" w:color="auto"/>
              <w:right w:val="single" w:sz="4" w:space="0" w:color="auto"/>
            </w:tcBorders>
            <w:hideMark/>
          </w:tcPr>
          <w:p w14:paraId="192666E4" w14:textId="77777777" w:rsidR="00D62ECC" w:rsidRPr="002A1F5F" w:rsidRDefault="00D62ECC" w:rsidP="002A1F5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0,</w:t>
            </w:r>
            <w:r w:rsidR="00086018" w:rsidRPr="002A1F5F">
              <w:rPr>
                <w:rFonts w:ascii="Times New Roman" w:eastAsia="Times New Roman" w:hAnsi="Times New Roman" w:cs="Times New Roman"/>
                <w:sz w:val="24"/>
                <w:szCs w:val="24"/>
                <w:lang w:eastAsia="en-US"/>
              </w:rPr>
              <w:t>1</w:t>
            </w:r>
            <w:r w:rsidRPr="002A1F5F">
              <w:rPr>
                <w:rFonts w:ascii="Times New Roman" w:eastAsia="Times New Roman" w:hAnsi="Times New Roman" w:cs="Times New Roman"/>
                <w:sz w:val="24"/>
                <w:szCs w:val="24"/>
                <w:lang w:eastAsia="en-US"/>
              </w:rPr>
              <w:t>-0,</w:t>
            </w:r>
            <w:r w:rsidR="002A1F5F" w:rsidRPr="002A1F5F">
              <w:rPr>
                <w:rFonts w:ascii="Times New Roman" w:eastAsia="Times New Roman" w:hAnsi="Times New Roman" w:cs="Times New Roman"/>
                <w:sz w:val="24"/>
                <w:szCs w:val="24"/>
                <w:lang w:eastAsia="en-US"/>
              </w:rPr>
              <w:t>5</w:t>
            </w:r>
          </w:p>
        </w:tc>
      </w:tr>
      <w:tr w:rsidR="00D62ECC" w14:paraId="4D997455" w14:textId="77777777" w:rsidTr="001173CD">
        <w:trPr>
          <w:trHeight w:val="394"/>
        </w:trPr>
        <w:tc>
          <w:tcPr>
            <w:tcW w:w="7650" w:type="dxa"/>
            <w:tcBorders>
              <w:top w:val="single" w:sz="4" w:space="0" w:color="auto"/>
              <w:left w:val="single" w:sz="4" w:space="0" w:color="auto"/>
              <w:bottom w:val="single" w:sz="4" w:space="0" w:color="auto"/>
              <w:right w:val="single" w:sz="4" w:space="0" w:color="auto"/>
            </w:tcBorders>
            <w:hideMark/>
          </w:tcPr>
          <w:p w14:paraId="224520FC" w14:textId="77777777" w:rsidR="00D62ECC" w:rsidRDefault="00D62ECC" w:rsidP="002A1F5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Содержание фосфора, %</w:t>
            </w:r>
          </w:p>
        </w:tc>
        <w:tc>
          <w:tcPr>
            <w:tcW w:w="2162" w:type="dxa"/>
            <w:tcBorders>
              <w:top w:val="single" w:sz="4" w:space="0" w:color="auto"/>
              <w:left w:val="single" w:sz="4" w:space="0" w:color="auto"/>
              <w:bottom w:val="single" w:sz="4" w:space="0" w:color="auto"/>
              <w:right w:val="single" w:sz="4" w:space="0" w:color="auto"/>
            </w:tcBorders>
            <w:hideMark/>
          </w:tcPr>
          <w:p w14:paraId="510F28B4" w14:textId="77777777" w:rsidR="00D62ECC" w:rsidRPr="002A1F5F" w:rsidRDefault="00D62ECC" w:rsidP="0008601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A1F5F">
              <w:rPr>
                <w:rFonts w:ascii="Times New Roman" w:eastAsia="Times New Roman" w:hAnsi="Times New Roman" w:cs="Times New Roman"/>
                <w:sz w:val="24"/>
                <w:szCs w:val="24"/>
                <w:lang w:eastAsia="en-US"/>
              </w:rPr>
              <w:t>0,0</w:t>
            </w:r>
            <w:r w:rsidR="00086018" w:rsidRPr="002A1F5F">
              <w:rPr>
                <w:rFonts w:ascii="Times New Roman" w:eastAsia="Times New Roman" w:hAnsi="Times New Roman" w:cs="Times New Roman"/>
                <w:sz w:val="24"/>
                <w:szCs w:val="24"/>
                <w:lang w:eastAsia="en-US"/>
              </w:rPr>
              <w:t>1</w:t>
            </w:r>
            <w:r w:rsidRPr="002A1F5F">
              <w:rPr>
                <w:rFonts w:ascii="Times New Roman" w:eastAsia="Times New Roman" w:hAnsi="Times New Roman" w:cs="Times New Roman"/>
                <w:sz w:val="24"/>
                <w:szCs w:val="24"/>
                <w:lang w:eastAsia="en-US"/>
              </w:rPr>
              <w:t>-0,</w:t>
            </w:r>
            <w:r w:rsidR="00086018" w:rsidRPr="002A1F5F">
              <w:rPr>
                <w:rFonts w:ascii="Times New Roman" w:eastAsia="Times New Roman" w:hAnsi="Times New Roman" w:cs="Times New Roman"/>
                <w:sz w:val="24"/>
                <w:szCs w:val="24"/>
                <w:lang w:eastAsia="en-US"/>
              </w:rPr>
              <w:t>10</w:t>
            </w:r>
          </w:p>
        </w:tc>
      </w:tr>
    </w:tbl>
    <w:p w14:paraId="1310ACC9" w14:textId="77777777" w:rsidR="00B44777" w:rsidRDefault="00B44777" w:rsidP="00B44777">
      <w:pPr>
        <w:widowControl w:val="0"/>
        <w:spacing w:after="0" w:line="240" w:lineRule="auto"/>
        <w:ind w:firstLine="709"/>
        <w:jc w:val="both"/>
        <w:rPr>
          <w:rFonts w:ascii="Times New Roman" w:hAnsi="Times New Roman" w:cs="Times New Roman"/>
          <w:b/>
          <w:sz w:val="28"/>
          <w:szCs w:val="28"/>
        </w:rPr>
      </w:pPr>
    </w:p>
    <w:p w14:paraId="01C14E93" w14:textId="77777777" w:rsidR="005F2C9C" w:rsidRPr="005F2C9C" w:rsidRDefault="005F2C9C" w:rsidP="005F2C9C">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Pr="005F2C9C">
        <w:rPr>
          <w:rFonts w:ascii="Times New Roman" w:hAnsi="Times New Roman" w:cs="Times New Roman"/>
          <w:b/>
          <w:sz w:val="28"/>
          <w:szCs w:val="28"/>
        </w:rPr>
        <w:t xml:space="preserve"> Техническая и экономическая оценка эффективности полукокса при электротермии ферросплавов</w:t>
      </w:r>
    </w:p>
    <w:p w14:paraId="6FF00FAD" w14:textId="77777777" w:rsidR="005F2C9C" w:rsidRDefault="005F2C9C" w:rsidP="005F2C9C">
      <w:pPr>
        <w:widowControl w:val="0"/>
        <w:spacing w:after="0" w:line="240" w:lineRule="auto"/>
        <w:ind w:firstLine="709"/>
        <w:jc w:val="both"/>
        <w:rPr>
          <w:rFonts w:ascii="Times New Roman" w:hAnsi="Times New Roman" w:cs="Times New Roman"/>
          <w:sz w:val="28"/>
          <w:szCs w:val="28"/>
        </w:rPr>
      </w:pPr>
    </w:p>
    <w:p w14:paraId="67965B7B" w14:textId="77777777" w:rsidR="00086018" w:rsidRDefault="005F2C9C" w:rsidP="005F2C9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технологическим показателям углеродистого восстановителя для производства ферросплавов, сформулированные в предыдущей главе, являются универсальными для любого процесса, основанного на карботермическом восстановлении оксидов рудного сырья. В то же время, специфичные характеристики кокса из угля </w:t>
      </w:r>
      <w:r w:rsidR="00D62ECC">
        <w:rPr>
          <w:rFonts w:ascii="Times New Roman" w:hAnsi="Times New Roman" w:cs="Times New Roman"/>
          <w:sz w:val="28"/>
          <w:szCs w:val="28"/>
        </w:rPr>
        <w:t>месторождения «Кулан»</w:t>
      </w:r>
      <w:r>
        <w:rPr>
          <w:rFonts w:ascii="Times New Roman" w:hAnsi="Times New Roman" w:cs="Times New Roman"/>
          <w:sz w:val="28"/>
          <w:szCs w:val="28"/>
        </w:rPr>
        <w:t xml:space="preserve"> представляют особый интерес для выплавки </w:t>
      </w:r>
      <w:r w:rsidR="00D62ECC">
        <w:rPr>
          <w:rFonts w:ascii="Times New Roman" w:hAnsi="Times New Roman" w:cs="Times New Roman"/>
          <w:sz w:val="28"/>
          <w:szCs w:val="28"/>
        </w:rPr>
        <w:t xml:space="preserve">комплексных ферросплавов применяемых в качестве </w:t>
      </w:r>
      <w:proofErr w:type="spellStart"/>
      <w:r w:rsidR="00D62ECC">
        <w:rPr>
          <w:rFonts w:ascii="Times New Roman" w:hAnsi="Times New Roman" w:cs="Times New Roman"/>
          <w:sz w:val="28"/>
          <w:szCs w:val="28"/>
        </w:rPr>
        <w:t>раскислителя</w:t>
      </w:r>
      <w:proofErr w:type="spellEnd"/>
      <w:r w:rsidR="00D62ECC">
        <w:rPr>
          <w:rFonts w:ascii="Times New Roman" w:hAnsi="Times New Roman" w:cs="Times New Roman"/>
          <w:sz w:val="28"/>
          <w:szCs w:val="28"/>
        </w:rPr>
        <w:t>, либо лигатуры, так как полученный кокс имеет большое содержания кремния и алюминия в зольной части, так необходимых для этих комплексных сплавов.</w:t>
      </w:r>
      <w:r>
        <w:rPr>
          <w:rFonts w:ascii="Times New Roman" w:hAnsi="Times New Roman" w:cs="Times New Roman"/>
          <w:sz w:val="28"/>
          <w:szCs w:val="28"/>
        </w:rPr>
        <w:t xml:space="preserve"> </w:t>
      </w:r>
    </w:p>
    <w:p w14:paraId="0E40635D" w14:textId="77777777" w:rsidR="002A1F5F" w:rsidRPr="00562B69" w:rsidRDefault="005F2C9C" w:rsidP="00562B6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кокс</w:t>
      </w:r>
      <w:r w:rsidR="00086018">
        <w:rPr>
          <w:rFonts w:ascii="Times New Roman" w:hAnsi="Times New Roman" w:cs="Times New Roman"/>
          <w:sz w:val="28"/>
          <w:szCs w:val="28"/>
        </w:rPr>
        <w:t xml:space="preserve"> полученный </w:t>
      </w:r>
      <w:proofErr w:type="spellStart"/>
      <w:r w:rsidR="00086018">
        <w:rPr>
          <w:rFonts w:ascii="Times New Roman" w:hAnsi="Times New Roman" w:cs="Times New Roman"/>
          <w:sz w:val="28"/>
          <w:szCs w:val="28"/>
        </w:rPr>
        <w:t>термоокислительным</w:t>
      </w:r>
      <w:proofErr w:type="spellEnd"/>
      <w:r w:rsidR="00086018">
        <w:rPr>
          <w:rFonts w:ascii="Times New Roman" w:hAnsi="Times New Roman" w:cs="Times New Roman"/>
          <w:sz w:val="28"/>
          <w:szCs w:val="28"/>
        </w:rPr>
        <w:t xml:space="preserve"> способом</w:t>
      </w:r>
      <w:r>
        <w:rPr>
          <w:rFonts w:ascii="Times New Roman" w:hAnsi="Times New Roman" w:cs="Times New Roman"/>
          <w:sz w:val="28"/>
          <w:szCs w:val="28"/>
        </w:rPr>
        <w:t xml:space="preserve"> имеет существенно меньшую стоимость в сравнении с такими широко применяемыми материалами, как </w:t>
      </w:r>
      <w:proofErr w:type="spellStart"/>
      <w:r>
        <w:rPr>
          <w:rFonts w:ascii="Times New Roman" w:hAnsi="Times New Roman" w:cs="Times New Roman"/>
          <w:sz w:val="28"/>
          <w:szCs w:val="28"/>
        </w:rPr>
        <w:t>коксик</w:t>
      </w:r>
      <w:proofErr w:type="spellEnd"/>
      <w:r>
        <w:rPr>
          <w:rFonts w:ascii="Times New Roman" w:hAnsi="Times New Roman" w:cs="Times New Roman"/>
          <w:sz w:val="28"/>
          <w:szCs w:val="28"/>
        </w:rPr>
        <w:t>-орешек и древесный уголь. Учитывая, что массовая доля восстановителя в со</w:t>
      </w:r>
      <w:r w:rsidR="00086018">
        <w:rPr>
          <w:rFonts w:ascii="Times New Roman" w:hAnsi="Times New Roman" w:cs="Times New Roman"/>
          <w:sz w:val="28"/>
          <w:szCs w:val="28"/>
        </w:rPr>
        <w:t>ставе шихты может достигать 30%</w:t>
      </w:r>
      <w:r>
        <w:rPr>
          <w:rFonts w:ascii="Times New Roman" w:hAnsi="Times New Roman" w:cs="Times New Roman"/>
          <w:sz w:val="28"/>
          <w:szCs w:val="28"/>
        </w:rPr>
        <w:t xml:space="preserve"> можно ожидать существенного снижения себестоимости ферросплава при внедрении в производство кокса</w:t>
      </w:r>
      <w:r w:rsidR="002A1F5F">
        <w:rPr>
          <w:rFonts w:ascii="Times New Roman" w:hAnsi="Times New Roman" w:cs="Times New Roman"/>
          <w:sz w:val="28"/>
          <w:szCs w:val="28"/>
        </w:rPr>
        <w:t>,</w:t>
      </w:r>
      <w:r w:rsidR="00086018">
        <w:rPr>
          <w:rFonts w:ascii="Times New Roman" w:hAnsi="Times New Roman" w:cs="Times New Roman"/>
          <w:sz w:val="28"/>
          <w:szCs w:val="28"/>
        </w:rPr>
        <w:t xml:space="preserve"> полученного </w:t>
      </w:r>
      <w:proofErr w:type="spellStart"/>
      <w:r w:rsidR="00086018">
        <w:rPr>
          <w:rFonts w:ascii="Times New Roman" w:hAnsi="Times New Roman" w:cs="Times New Roman"/>
          <w:sz w:val="28"/>
          <w:szCs w:val="28"/>
        </w:rPr>
        <w:t>термоокислительным</w:t>
      </w:r>
      <w:proofErr w:type="spellEnd"/>
      <w:r w:rsidR="00086018">
        <w:rPr>
          <w:rFonts w:ascii="Times New Roman" w:hAnsi="Times New Roman" w:cs="Times New Roman"/>
          <w:sz w:val="28"/>
          <w:szCs w:val="28"/>
        </w:rPr>
        <w:t xml:space="preserve"> способом</w:t>
      </w:r>
      <w:r>
        <w:rPr>
          <w:rFonts w:ascii="Times New Roman" w:hAnsi="Times New Roman" w:cs="Times New Roman"/>
          <w:sz w:val="28"/>
          <w:szCs w:val="28"/>
        </w:rPr>
        <w:t xml:space="preserve">. </w:t>
      </w:r>
    </w:p>
    <w:p w14:paraId="5730ACEB" w14:textId="77777777" w:rsidR="002A1F5F" w:rsidRDefault="002A1F5F" w:rsidP="002A1F5F">
      <w:pPr>
        <w:widowControl w:val="0"/>
        <w:spacing w:after="0" w:line="24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lastRenderedPageBreak/>
        <w:t>СПИСОК ИСПОЛЬЗОВАННЫХИСТОЧНИКОВ</w:t>
      </w:r>
    </w:p>
    <w:p w14:paraId="01668DD0" w14:textId="77777777" w:rsidR="002A1F5F" w:rsidRDefault="002A1F5F" w:rsidP="002A1F5F">
      <w:pPr>
        <w:widowControl w:val="0"/>
        <w:spacing w:after="0" w:line="240" w:lineRule="auto"/>
        <w:jc w:val="center"/>
        <w:rPr>
          <w:rFonts w:ascii="Times New Roman" w:hAnsi="Times New Roman" w:cs="Times New Roman"/>
          <w:bCs/>
          <w:sz w:val="28"/>
          <w:szCs w:val="28"/>
          <w:lang w:eastAsia="ar-SA"/>
        </w:rPr>
      </w:pPr>
    </w:p>
    <w:p w14:paraId="565B2141" w14:textId="77777777" w:rsidR="002A1F5F" w:rsidRPr="00E66E3C"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6E3C">
        <w:rPr>
          <w:rFonts w:ascii="Times New Roman" w:hAnsi="Times New Roman" w:cs="Times New Roman"/>
          <w:sz w:val="28"/>
          <w:szCs w:val="28"/>
        </w:rPr>
        <w:t>1</w:t>
      </w:r>
      <w:r>
        <w:rPr>
          <w:rFonts w:ascii="Times New Roman" w:hAnsi="Times New Roman" w:cs="Times New Roman"/>
          <w:sz w:val="28"/>
          <w:szCs w:val="28"/>
        </w:rPr>
        <w:tab/>
      </w:r>
      <w:proofErr w:type="spellStart"/>
      <w:r w:rsidRPr="00E66E3C">
        <w:rPr>
          <w:rFonts w:ascii="Times New Roman" w:hAnsi="Times New Roman" w:cs="Times New Roman"/>
          <w:sz w:val="28"/>
          <w:szCs w:val="28"/>
        </w:rPr>
        <w:t>Мизин</w:t>
      </w:r>
      <w:proofErr w:type="spellEnd"/>
      <w:r w:rsidRPr="00E66E3C">
        <w:rPr>
          <w:rFonts w:ascii="Times New Roman" w:hAnsi="Times New Roman" w:cs="Times New Roman"/>
          <w:sz w:val="28"/>
          <w:szCs w:val="28"/>
        </w:rPr>
        <w:t xml:space="preserve"> В.Г., Серов Г.В. Углеродистые восстановители для ферросплавов. – М.: Металлургия, 1976.</w:t>
      </w:r>
      <w:r>
        <w:rPr>
          <w:rFonts w:ascii="Times New Roman" w:hAnsi="Times New Roman" w:cs="Times New Roman"/>
          <w:sz w:val="28"/>
          <w:szCs w:val="28"/>
        </w:rPr>
        <w:t xml:space="preserve"> </w:t>
      </w:r>
      <w:r w:rsidRPr="00E66E3C">
        <w:rPr>
          <w:rFonts w:ascii="Times New Roman" w:hAnsi="Times New Roman" w:cs="Times New Roman"/>
          <w:sz w:val="28"/>
          <w:szCs w:val="28"/>
        </w:rPr>
        <w:t>–</w:t>
      </w:r>
      <w:r>
        <w:rPr>
          <w:rFonts w:ascii="Times New Roman" w:hAnsi="Times New Roman" w:cs="Times New Roman"/>
          <w:sz w:val="28"/>
          <w:szCs w:val="28"/>
        </w:rPr>
        <w:t xml:space="preserve"> 272 с.</w:t>
      </w:r>
    </w:p>
    <w:p w14:paraId="01179967" w14:textId="77777777" w:rsidR="002A1F5F" w:rsidRPr="00E66E3C" w:rsidRDefault="002A1F5F" w:rsidP="002A1F5F">
      <w:pPr>
        <w:spacing w:after="0" w:line="264"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E66E3C">
        <w:rPr>
          <w:rFonts w:ascii="Times New Roman" w:hAnsi="Times New Roman" w:cs="Times New Roman"/>
          <w:sz w:val="28"/>
          <w:szCs w:val="28"/>
        </w:rPr>
        <w:t xml:space="preserve">Серов Г.В., </w:t>
      </w:r>
      <w:proofErr w:type="spellStart"/>
      <w:r w:rsidRPr="00E66E3C">
        <w:rPr>
          <w:rFonts w:ascii="Times New Roman" w:hAnsi="Times New Roman" w:cs="Times New Roman"/>
          <w:sz w:val="28"/>
          <w:szCs w:val="28"/>
        </w:rPr>
        <w:t>Мизин</w:t>
      </w:r>
      <w:proofErr w:type="spellEnd"/>
      <w:r w:rsidRPr="00E66E3C">
        <w:rPr>
          <w:rFonts w:ascii="Times New Roman" w:hAnsi="Times New Roman" w:cs="Times New Roman"/>
          <w:sz w:val="28"/>
          <w:szCs w:val="28"/>
        </w:rPr>
        <w:t xml:space="preserve"> В.Г. – «Совершенствование производства ферросилиция на Кузнецком заводе ферросплавов». Кемерово</w:t>
      </w:r>
      <w:r>
        <w:rPr>
          <w:rFonts w:ascii="Times New Roman" w:hAnsi="Times New Roman" w:cs="Times New Roman"/>
          <w:sz w:val="28"/>
          <w:szCs w:val="28"/>
        </w:rPr>
        <w:t>:</w:t>
      </w:r>
      <w:r w:rsidRPr="007C64FB">
        <w:rPr>
          <w:rFonts w:ascii="Times New Roman" w:hAnsi="Times New Roman" w:cs="Times New Roman"/>
          <w:sz w:val="28"/>
          <w:szCs w:val="28"/>
        </w:rPr>
        <w:t xml:space="preserve"> </w:t>
      </w:r>
      <w:r w:rsidRPr="00E66E3C">
        <w:rPr>
          <w:rFonts w:ascii="Times New Roman" w:hAnsi="Times New Roman" w:cs="Times New Roman"/>
          <w:sz w:val="28"/>
          <w:szCs w:val="28"/>
        </w:rPr>
        <w:t>КЗФ, 1967</w:t>
      </w:r>
      <w:r>
        <w:rPr>
          <w:rFonts w:ascii="Times New Roman" w:hAnsi="Times New Roman" w:cs="Times New Roman"/>
          <w:sz w:val="28"/>
          <w:szCs w:val="28"/>
        </w:rPr>
        <w:t xml:space="preserve">. </w:t>
      </w:r>
      <w:r w:rsidRPr="00E66E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6E3C">
        <w:rPr>
          <w:rFonts w:ascii="Times New Roman" w:hAnsi="Times New Roman" w:cs="Times New Roman"/>
          <w:sz w:val="28"/>
          <w:szCs w:val="28"/>
        </w:rPr>
        <w:t>–</w:t>
      </w:r>
      <w:r>
        <w:rPr>
          <w:rFonts w:ascii="Times New Roman" w:hAnsi="Times New Roman" w:cs="Times New Roman"/>
          <w:sz w:val="28"/>
          <w:szCs w:val="28"/>
        </w:rPr>
        <w:t xml:space="preserve"> 259 с. </w:t>
      </w:r>
    </w:p>
    <w:p w14:paraId="0164BABF" w14:textId="77777777" w:rsidR="002A1F5F" w:rsidRDefault="002A1F5F" w:rsidP="002A1F5F">
      <w:pPr>
        <w:widowControl w:val="0"/>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Pr="00E66E3C">
        <w:rPr>
          <w:rFonts w:ascii="Times New Roman" w:eastAsia="TimesNewRomanPSMT" w:hAnsi="Times New Roman" w:cs="Times New Roman"/>
          <w:sz w:val="28"/>
          <w:szCs w:val="28"/>
        </w:rPr>
        <w:tab/>
      </w:r>
      <w:proofErr w:type="spellStart"/>
      <w:r w:rsidRPr="00E66E3C">
        <w:rPr>
          <w:rFonts w:ascii="Times New Roman" w:eastAsia="TimesNewRomanPSMT" w:hAnsi="Times New Roman" w:cs="Times New Roman"/>
          <w:sz w:val="28"/>
          <w:szCs w:val="28"/>
        </w:rPr>
        <w:t>Гасик</w:t>
      </w:r>
      <w:proofErr w:type="spellEnd"/>
      <w:r w:rsidRPr="00E66E3C">
        <w:rPr>
          <w:rFonts w:ascii="Times New Roman" w:eastAsia="TimesNewRomanPSMT" w:hAnsi="Times New Roman" w:cs="Times New Roman"/>
          <w:sz w:val="28"/>
          <w:szCs w:val="28"/>
        </w:rPr>
        <w:t xml:space="preserve"> М.И., Лякишев Н.П. Теория и технология электрометаллургии ферросплавов: учебник для вузов – М.:</w:t>
      </w:r>
      <w:r>
        <w:rPr>
          <w:rFonts w:ascii="Times New Roman" w:eastAsia="TimesNewRomanPSMT" w:hAnsi="Times New Roman" w:cs="Times New Roman"/>
          <w:sz w:val="28"/>
          <w:szCs w:val="28"/>
        </w:rPr>
        <w:t xml:space="preserve"> СП </w:t>
      </w:r>
      <w:proofErr w:type="spellStart"/>
      <w:r>
        <w:rPr>
          <w:rFonts w:ascii="Times New Roman" w:eastAsia="TimesNewRomanPSMT" w:hAnsi="Times New Roman" w:cs="Times New Roman"/>
          <w:sz w:val="28"/>
          <w:szCs w:val="28"/>
        </w:rPr>
        <w:t>Интермет</w:t>
      </w:r>
      <w:proofErr w:type="spellEnd"/>
      <w:r>
        <w:rPr>
          <w:rFonts w:ascii="Times New Roman" w:eastAsia="TimesNewRomanPSMT" w:hAnsi="Times New Roman" w:cs="Times New Roman"/>
          <w:sz w:val="28"/>
          <w:szCs w:val="28"/>
        </w:rPr>
        <w:t xml:space="preserve"> – Инжиниринг, 1999</w:t>
      </w:r>
      <w:r w:rsidRPr="00E66E3C">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E66E3C">
        <w:rPr>
          <w:rFonts w:ascii="Times New Roman" w:hAnsi="Times New Roman" w:cs="Times New Roman"/>
          <w:sz w:val="28"/>
          <w:szCs w:val="28"/>
        </w:rPr>
        <w:t>–</w:t>
      </w:r>
      <w:r>
        <w:rPr>
          <w:rFonts w:ascii="Times New Roman" w:hAnsi="Times New Roman" w:cs="Times New Roman"/>
          <w:sz w:val="28"/>
          <w:szCs w:val="28"/>
        </w:rPr>
        <w:t xml:space="preserve"> 764 с. </w:t>
      </w:r>
    </w:p>
    <w:p w14:paraId="105CD8F4" w14:textId="77777777" w:rsidR="002A1F5F" w:rsidRPr="00701CA4" w:rsidRDefault="002A1F5F" w:rsidP="002A1F5F">
      <w:pPr>
        <w:tabs>
          <w:tab w:val="left" w:pos="1134"/>
        </w:tabs>
        <w:spacing w:after="0" w:line="240" w:lineRule="auto"/>
        <w:ind w:firstLine="709"/>
        <w:jc w:val="both"/>
        <w:rPr>
          <w:rFonts w:ascii="Times New Roman" w:hAnsi="Times New Roman" w:cs="Times New Roman"/>
          <w:sz w:val="28"/>
          <w:szCs w:val="28"/>
        </w:rPr>
      </w:pPr>
      <w:r w:rsidRPr="00701CA4">
        <w:rPr>
          <w:rFonts w:ascii="Times New Roman" w:hAnsi="Times New Roman" w:cs="Times New Roman"/>
          <w:sz w:val="28"/>
          <w:szCs w:val="28"/>
        </w:rPr>
        <w:t>4</w:t>
      </w:r>
      <w:r w:rsidRPr="00701CA4">
        <w:rPr>
          <w:rFonts w:ascii="Times New Roman" w:hAnsi="Times New Roman" w:cs="Times New Roman"/>
          <w:sz w:val="28"/>
          <w:szCs w:val="28"/>
        </w:rPr>
        <w:tab/>
      </w:r>
      <w:r>
        <w:rPr>
          <w:rFonts w:ascii="Times New Roman" w:hAnsi="Times New Roman" w:cs="Times New Roman"/>
          <w:sz w:val="28"/>
          <w:szCs w:val="28"/>
        </w:rPr>
        <w:t xml:space="preserve">Ферросплавная металлургическая компания. </w:t>
      </w:r>
      <w:hyperlink r:id="rId11" w:history="1">
        <w:r w:rsidRPr="00D27A55">
          <w:rPr>
            <w:rStyle w:val="af2"/>
            <w:rFonts w:ascii="Times New Roman" w:hAnsi="Times New Roman" w:cs="Times New Roman"/>
            <w:sz w:val="28"/>
            <w:szCs w:val="28"/>
            <w:lang w:val="en-US"/>
          </w:rPr>
          <w:t>www</w:t>
        </w:r>
        <w:r w:rsidRPr="00701CA4">
          <w:rPr>
            <w:rStyle w:val="af2"/>
            <w:rFonts w:ascii="Times New Roman" w:hAnsi="Times New Roman" w:cs="Times New Roman"/>
            <w:sz w:val="28"/>
            <w:szCs w:val="28"/>
          </w:rPr>
          <w:t>.</w:t>
        </w:r>
        <w:proofErr w:type="spellStart"/>
        <w:r w:rsidRPr="00D27A55">
          <w:rPr>
            <w:rStyle w:val="af2"/>
            <w:rFonts w:ascii="Times New Roman" w:hAnsi="Times New Roman" w:cs="Times New Roman"/>
            <w:sz w:val="28"/>
            <w:szCs w:val="28"/>
            <w:lang w:val="en-US"/>
          </w:rPr>
          <w:t>interferrum</w:t>
        </w:r>
        <w:proofErr w:type="spellEnd"/>
        <w:r w:rsidRPr="00701CA4">
          <w:rPr>
            <w:rStyle w:val="af2"/>
            <w:rFonts w:ascii="Times New Roman" w:hAnsi="Times New Roman" w:cs="Times New Roman"/>
            <w:sz w:val="28"/>
            <w:szCs w:val="28"/>
          </w:rPr>
          <w:t>.</w:t>
        </w:r>
        <w:proofErr w:type="spellStart"/>
        <w:r w:rsidRPr="00D27A55">
          <w:rPr>
            <w:rStyle w:val="af2"/>
            <w:rFonts w:ascii="Times New Roman" w:hAnsi="Times New Roman" w:cs="Times New Roman"/>
            <w:sz w:val="28"/>
            <w:szCs w:val="28"/>
            <w:lang w:val="en-US"/>
          </w:rPr>
          <w:t>kz</w:t>
        </w:r>
        <w:proofErr w:type="spellEnd"/>
      </w:hyperlink>
      <w:r w:rsidRPr="00701CA4">
        <w:rPr>
          <w:rFonts w:ascii="Times New Roman" w:hAnsi="Times New Roman" w:cs="Times New Roman"/>
          <w:sz w:val="28"/>
          <w:szCs w:val="28"/>
        </w:rPr>
        <w:t xml:space="preserve">. </w:t>
      </w:r>
      <w:r w:rsidRPr="00B20F74">
        <w:rPr>
          <w:rFonts w:ascii="Times New Roman" w:hAnsi="Times New Roman" w:cs="Times New Roman"/>
          <w:sz w:val="28"/>
          <w:szCs w:val="28"/>
        </w:rPr>
        <w:t>04</w:t>
      </w:r>
      <w:r w:rsidRPr="00701CA4">
        <w:rPr>
          <w:rFonts w:ascii="Times New Roman" w:hAnsi="Times New Roman" w:cs="Times New Roman"/>
          <w:sz w:val="28"/>
          <w:szCs w:val="28"/>
        </w:rPr>
        <w:t>.</w:t>
      </w:r>
      <w:r w:rsidRPr="00B20F74">
        <w:rPr>
          <w:rFonts w:ascii="Times New Roman" w:hAnsi="Times New Roman" w:cs="Times New Roman"/>
          <w:sz w:val="28"/>
          <w:szCs w:val="28"/>
        </w:rPr>
        <w:t>12</w:t>
      </w:r>
      <w:r w:rsidRPr="00701CA4">
        <w:rPr>
          <w:rFonts w:ascii="Times New Roman" w:hAnsi="Times New Roman" w:cs="Times New Roman"/>
          <w:sz w:val="28"/>
          <w:szCs w:val="28"/>
        </w:rPr>
        <w:t>.201</w:t>
      </w:r>
      <w:r w:rsidRPr="00B20F74">
        <w:rPr>
          <w:rFonts w:ascii="Times New Roman" w:hAnsi="Times New Roman" w:cs="Times New Roman"/>
          <w:sz w:val="28"/>
          <w:szCs w:val="28"/>
        </w:rPr>
        <w:t>9</w:t>
      </w:r>
      <w:r w:rsidRPr="00701CA4">
        <w:rPr>
          <w:rFonts w:ascii="Times New Roman" w:hAnsi="Times New Roman" w:cs="Times New Roman"/>
          <w:sz w:val="28"/>
          <w:szCs w:val="28"/>
        </w:rPr>
        <w:t>.</w:t>
      </w:r>
    </w:p>
    <w:p w14:paraId="54FBC405" w14:textId="77777777" w:rsidR="002A1F5F" w:rsidRPr="00D05D62" w:rsidRDefault="002A1F5F" w:rsidP="002A1F5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ТОО «</w:t>
      </w:r>
      <w:proofErr w:type="spellStart"/>
      <w:r>
        <w:rPr>
          <w:rFonts w:ascii="Times New Roman" w:hAnsi="Times New Roman" w:cs="Times New Roman"/>
          <w:sz w:val="28"/>
          <w:szCs w:val="28"/>
        </w:rPr>
        <w:t>Поблужский</w:t>
      </w:r>
      <w:proofErr w:type="spellEnd"/>
      <w:r>
        <w:rPr>
          <w:rFonts w:ascii="Times New Roman" w:hAnsi="Times New Roman" w:cs="Times New Roman"/>
          <w:sz w:val="28"/>
          <w:szCs w:val="28"/>
        </w:rPr>
        <w:t xml:space="preserve"> ферроникелевый комбинат» </w:t>
      </w:r>
      <w:hyperlink r:id="rId12" w:history="1">
        <w:r w:rsidRPr="00D27A55">
          <w:rPr>
            <w:rStyle w:val="af2"/>
            <w:rFonts w:ascii="Times New Roman" w:hAnsi="Times New Roman" w:cs="Times New Roman"/>
            <w:sz w:val="28"/>
            <w:szCs w:val="28"/>
            <w:lang w:val="en-US"/>
          </w:rPr>
          <w:t>www</w:t>
        </w:r>
        <w:r w:rsidRPr="00D27A55">
          <w:rPr>
            <w:rStyle w:val="af2"/>
            <w:rFonts w:ascii="Times New Roman" w:hAnsi="Times New Roman" w:cs="Times New Roman"/>
            <w:sz w:val="28"/>
            <w:szCs w:val="28"/>
          </w:rPr>
          <w:t>.</w:t>
        </w:r>
        <w:proofErr w:type="spellStart"/>
        <w:r w:rsidRPr="00D27A55">
          <w:rPr>
            <w:rStyle w:val="af2"/>
            <w:rFonts w:ascii="Times New Roman" w:hAnsi="Times New Roman" w:cs="Times New Roman"/>
            <w:sz w:val="28"/>
            <w:szCs w:val="28"/>
            <w:lang w:val="en-US"/>
          </w:rPr>
          <w:t>pfk</w:t>
        </w:r>
        <w:proofErr w:type="spellEnd"/>
        <w:r w:rsidRPr="00D27A55">
          <w:rPr>
            <w:rStyle w:val="af2"/>
            <w:rFonts w:ascii="Times New Roman" w:hAnsi="Times New Roman" w:cs="Times New Roman"/>
            <w:sz w:val="28"/>
            <w:szCs w:val="28"/>
          </w:rPr>
          <w:t>.</w:t>
        </w:r>
        <w:r w:rsidRPr="00D27A55">
          <w:rPr>
            <w:rStyle w:val="af2"/>
            <w:rFonts w:ascii="Times New Roman" w:hAnsi="Times New Roman" w:cs="Times New Roman"/>
            <w:sz w:val="28"/>
            <w:szCs w:val="28"/>
            <w:lang w:val="en-US"/>
          </w:rPr>
          <w:t>com</w:t>
        </w:r>
        <w:r w:rsidRPr="00D27A55">
          <w:rPr>
            <w:rStyle w:val="af2"/>
            <w:rFonts w:ascii="Times New Roman" w:hAnsi="Times New Roman" w:cs="Times New Roman"/>
            <w:sz w:val="28"/>
            <w:szCs w:val="28"/>
          </w:rPr>
          <w:t>.</w:t>
        </w:r>
        <w:proofErr w:type="spellStart"/>
        <w:r w:rsidRPr="00D27A55">
          <w:rPr>
            <w:rStyle w:val="af2"/>
            <w:rFonts w:ascii="Times New Roman" w:hAnsi="Times New Roman" w:cs="Times New Roman"/>
            <w:sz w:val="28"/>
            <w:szCs w:val="28"/>
            <w:lang w:val="en-US"/>
          </w:rPr>
          <w:t>ua</w:t>
        </w:r>
        <w:proofErr w:type="spellEnd"/>
      </w:hyperlink>
      <w:r w:rsidRPr="00D05D62">
        <w:rPr>
          <w:rFonts w:ascii="Times New Roman" w:hAnsi="Times New Roman" w:cs="Times New Roman"/>
          <w:sz w:val="28"/>
          <w:szCs w:val="28"/>
        </w:rPr>
        <w:t xml:space="preserve">. </w:t>
      </w:r>
      <w:r w:rsidRPr="00B20F74">
        <w:rPr>
          <w:rFonts w:ascii="Times New Roman" w:hAnsi="Times New Roman" w:cs="Times New Roman"/>
          <w:sz w:val="28"/>
          <w:szCs w:val="28"/>
        </w:rPr>
        <w:t>04</w:t>
      </w:r>
      <w:r w:rsidRPr="00165CFC">
        <w:rPr>
          <w:rFonts w:ascii="Times New Roman" w:hAnsi="Times New Roman" w:cs="Times New Roman"/>
          <w:sz w:val="28"/>
          <w:szCs w:val="28"/>
        </w:rPr>
        <w:t>.</w:t>
      </w:r>
      <w:r w:rsidRPr="00B20F74">
        <w:rPr>
          <w:rFonts w:ascii="Times New Roman" w:hAnsi="Times New Roman" w:cs="Times New Roman"/>
          <w:sz w:val="28"/>
          <w:szCs w:val="28"/>
        </w:rPr>
        <w:t>12</w:t>
      </w:r>
      <w:r w:rsidRPr="00165CFC">
        <w:rPr>
          <w:rFonts w:ascii="Times New Roman" w:hAnsi="Times New Roman" w:cs="Times New Roman"/>
          <w:sz w:val="28"/>
          <w:szCs w:val="28"/>
        </w:rPr>
        <w:t>.201</w:t>
      </w:r>
      <w:r w:rsidRPr="00B20F74">
        <w:rPr>
          <w:rFonts w:ascii="Times New Roman" w:hAnsi="Times New Roman" w:cs="Times New Roman"/>
          <w:sz w:val="28"/>
          <w:szCs w:val="28"/>
        </w:rPr>
        <w:t>9</w:t>
      </w:r>
      <w:r w:rsidRPr="00165CFC">
        <w:rPr>
          <w:rFonts w:ascii="Times New Roman" w:hAnsi="Times New Roman" w:cs="Times New Roman"/>
          <w:sz w:val="28"/>
          <w:szCs w:val="28"/>
        </w:rPr>
        <w:t>.</w:t>
      </w:r>
    </w:p>
    <w:p w14:paraId="599BC7EC" w14:textId="77777777" w:rsidR="002A1F5F" w:rsidRPr="00E66E3C" w:rsidRDefault="002A1F5F" w:rsidP="002A1F5F">
      <w:pPr>
        <w:widowControl w:val="0"/>
        <w:autoSpaceDE w:val="0"/>
        <w:autoSpaceDN w:val="0"/>
        <w:adjustRightInd w:val="0"/>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Pr>
          <w:rFonts w:ascii="Times New Roman" w:eastAsia="TimesNewRomanPSMT" w:hAnsi="Times New Roman" w:cs="Times New Roman"/>
          <w:sz w:val="28"/>
          <w:szCs w:val="28"/>
        </w:rPr>
        <w:tab/>
      </w:r>
      <w:proofErr w:type="spellStart"/>
      <w:r w:rsidRPr="00E66E3C">
        <w:rPr>
          <w:rFonts w:ascii="Times New Roman" w:eastAsia="TimesNewRomanPSMT" w:hAnsi="Times New Roman" w:cs="Times New Roman"/>
          <w:sz w:val="28"/>
          <w:szCs w:val="28"/>
        </w:rPr>
        <w:t>Онусайтис</w:t>
      </w:r>
      <w:proofErr w:type="spellEnd"/>
      <w:r w:rsidRPr="00E66E3C">
        <w:rPr>
          <w:rFonts w:ascii="Times New Roman" w:eastAsia="TimesNewRomanPSMT" w:hAnsi="Times New Roman" w:cs="Times New Roman"/>
          <w:sz w:val="28"/>
          <w:szCs w:val="28"/>
        </w:rPr>
        <w:t xml:space="preserve"> Б.А. Образование и структура каменноугольного кокса. </w:t>
      </w:r>
      <w:r>
        <w:rPr>
          <w:rFonts w:ascii="Times New Roman" w:eastAsia="TimesNewRomanPSMT" w:hAnsi="Times New Roman" w:cs="Times New Roman"/>
          <w:sz w:val="28"/>
          <w:szCs w:val="28"/>
        </w:rPr>
        <w:t>М.:</w:t>
      </w:r>
      <w:r w:rsidRPr="00E66E3C">
        <w:rPr>
          <w:rFonts w:ascii="Times New Roman" w:eastAsia="TimesNewRomanPSMT" w:hAnsi="Times New Roman" w:cs="Times New Roman"/>
          <w:sz w:val="28"/>
          <w:szCs w:val="28"/>
        </w:rPr>
        <w:t xml:space="preserve"> АН СССР, 1960. 420 с.</w:t>
      </w:r>
    </w:p>
    <w:p w14:paraId="485191A2" w14:textId="77777777" w:rsidR="002A1F5F" w:rsidRPr="00E66E3C" w:rsidRDefault="002A1F5F" w:rsidP="002A1F5F">
      <w:pPr>
        <w:widowControl w:val="0"/>
        <w:spacing w:after="0" w:line="24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7</w:t>
      </w:r>
      <w:r>
        <w:rPr>
          <w:rFonts w:ascii="Times New Roman" w:hAnsi="Times New Roman" w:cs="Times New Roman"/>
          <w:caps/>
          <w:sz w:val="28"/>
          <w:szCs w:val="28"/>
        </w:rPr>
        <w:tab/>
      </w:r>
      <w:proofErr w:type="spellStart"/>
      <w:r w:rsidRPr="00E66E3C">
        <w:rPr>
          <w:rFonts w:ascii="Times New Roman" w:hAnsi="Times New Roman" w:cs="Times New Roman"/>
          <w:caps/>
          <w:sz w:val="28"/>
          <w:szCs w:val="28"/>
        </w:rPr>
        <w:t>г</w:t>
      </w:r>
      <w:r w:rsidRPr="00E66E3C">
        <w:rPr>
          <w:rFonts w:ascii="Times New Roman" w:hAnsi="Times New Roman" w:cs="Times New Roman"/>
          <w:sz w:val="28"/>
          <w:szCs w:val="28"/>
        </w:rPr>
        <w:t>роскинск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О</w:t>
      </w:r>
      <w:r w:rsidRPr="00E66E3C">
        <w:rPr>
          <w:rFonts w:ascii="Times New Roman" w:hAnsi="Times New Roman" w:cs="Times New Roman"/>
          <w:caps/>
          <w:sz w:val="28"/>
          <w:szCs w:val="28"/>
        </w:rPr>
        <w:t>. Р</w:t>
      </w:r>
      <w:r w:rsidRPr="00E66E3C">
        <w:rPr>
          <w:rFonts w:ascii="Times New Roman" w:hAnsi="Times New Roman" w:cs="Times New Roman"/>
          <w:sz w:val="28"/>
          <w:szCs w:val="28"/>
        </w:rPr>
        <w:t>уководство по коксованию</w:t>
      </w:r>
      <w:r w:rsidRPr="00E66E3C">
        <w:rPr>
          <w:rFonts w:ascii="Times New Roman" w:hAnsi="Times New Roman" w:cs="Times New Roman"/>
          <w:caps/>
          <w:sz w:val="28"/>
          <w:szCs w:val="28"/>
        </w:rPr>
        <w:t>. п</w:t>
      </w:r>
      <w:r w:rsidRPr="00E66E3C">
        <w:rPr>
          <w:rFonts w:ascii="Times New Roman" w:hAnsi="Times New Roman" w:cs="Times New Roman"/>
          <w:sz w:val="28"/>
          <w:szCs w:val="28"/>
        </w:rPr>
        <w:t>ер. с нем</w:t>
      </w:r>
      <w:r w:rsidRPr="00E66E3C">
        <w:rPr>
          <w:rFonts w:ascii="Times New Roman" w:hAnsi="Times New Roman" w:cs="Times New Roman"/>
          <w:caps/>
          <w:sz w:val="28"/>
          <w:szCs w:val="28"/>
        </w:rPr>
        <w:t>. - М.: м</w:t>
      </w:r>
      <w:r w:rsidRPr="00E66E3C">
        <w:rPr>
          <w:rFonts w:ascii="Times New Roman" w:hAnsi="Times New Roman" w:cs="Times New Roman"/>
          <w:sz w:val="28"/>
          <w:szCs w:val="28"/>
        </w:rPr>
        <w:t xml:space="preserve">еталлургия, 1966. </w:t>
      </w:r>
      <w:r w:rsidRPr="00E66E3C">
        <w:rPr>
          <w:rFonts w:ascii="Times New Roman" w:hAnsi="Times New Roman" w:cs="Times New Roman"/>
          <w:caps/>
          <w:sz w:val="28"/>
          <w:szCs w:val="28"/>
          <w:lang w:val="en-US"/>
        </w:rPr>
        <w:t>t</w:t>
      </w:r>
      <w:r w:rsidRPr="00E66E3C">
        <w:rPr>
          <w:rFonts w:ascii="Times New Roman" w:hAnsi="Times New Roman" w:cs="Times New Roman"/>
          <w:caps/>
          <w:sz w:val="28"/>
          <w:szCs w:val="28"/>
        </w:rPr>
        <w:t>.</w:t>
      </w:r>
      <w:r>
        <w:rPr>
          <w:rFonts w:ascii="Times New Roman" w:hAnsi="Times New Roman" w:cs="Times New Roman"/>
          <w:caps/>
          <w:sz w:val="28"/>
          <w:szCs w:val="28"/>
        </w:rPr>
        <w:t xml:space="preserve"> 1.</w:t>
      </w:r>
      <w:r w:rsidRPr="00E66E3C">
        <w:rPr>
          <w:rFonts w:ascii="Times New Roman" w:hAnsi="Times New Roman" w:cs="Times New Roman"/>
          <w:caps/>
          <w:sz w:val="28"/>
          <w:szCs w:val="28"/>
        </w:rPr>
        <w:t xml:space="preserve"> </w:t>
      </w:r>
      <w:r w:rsidRPr="00E66E3C">
        <w:rPr>
          <w:rFonts w:ascii="Times New Roman" w:hAnsi="Times New Roman" w:cs="Times New Roman"/>
          <w:sz w:val="28"/>
          <w:szCs w:val="28"/>
        </w:rPr>
        <w:t>- 406 с.</w:t>
      </w:r>
    </w:p>
    <w:p w14:paraId="7C4CD914" w14:textId="77777777" w:rsidR="002A1F5F" w:rsidRPr="00E66E3C" w:rsidRDefault="002A1F5F" w:rsidP="002A1F5F">
      <w:pPr>
        <w:pStyle w:val="a5"/>
        <w:widowControl w:val="0"/>
        <w:ind w:firstLine="709"/>
        <w:rPr>
          <w:caps/>
          <w:szCs w:val="28"/>
        </w:rPr>
      </w:pPr>
      <w:r>
        <w:rPr>
          <w:caps/>
          <w:szCs w:val="28"/>
        </w:rPr>
        <w:t>8</w:t>
      </w:r>
      <w:r>
        <w:rPr>
          <w:caps/>
          <w:szCs w:val="28"/>
        </w:rPr>
        <w:tab/>
      </w:r>
      <w:r w:rsidRPr="00E66E3C">
        <w:rPr>
          <w:caps/>
          <w:szCs w:val="28"/>
        </w:rPr>
        <w:t>щ</w:t>
      </w:r>
      <w:r w:rsidRPr="00E66E3C">
        <w:rPr>
          <w:szCs w:val="28"/>
        </w:rPr>
        <w:t xml:space="preserve">едровицкий </w:t>
      </w:r>
      <w:r w:rsidRPr="00E66E3C">
        <w:rPr>
          <w:caps/>
          <w:szCs w:val="28"/>
        </w:rPr>
        <w:t>я.с. в</w:t>
      </w:r>
      <w:r w:rsidRPr="00E66E3C">
        <w:rPr>
          <w:szCs w:val="28"/>
        </w:rPr>
        <w:t xml:space="preserve">ысококремнистые ферросплавы. – Свердловск: </w:t>
      </w:r>
      <w:proofErr w:type="spellStart"/>
      <w:r w:rsidRPr="00E66E3C">
        <w:rPr>
          <w:caps/>
          <w:szCs w:val="28"/>
        </w:rPr>
        <w:t>м</w:t>
      </w:r>
      <w:r w:rsidRPr="00E66E3C">
        <w:rPr>
          <w:szCs w:val="28"/>
        </w:rPr>
        <w:t>еталлургиздат</w:t>
      </w:r>
      <w:proofErr w:type="spellEnd"/>
      <w:r w:rsidRPr="00E66E3C">
        <w:rPr>
          <w:szCs w:val="28"/>
        </w:rPr>
        <w:t>, 1961. - 256 с.</w:t>
      </w:r>
    </w:p>
    <w:p w14:paraId="2B30BD51" w14:textId="77777777" w:rsidR="002A1F5F" w:rsidRPr="00E66E3C" w:rsidRDefault="002A1F5F" w:rsidP="002A1F5F">
      <w:pPr>
        <w:widowControl w:val="0"/>
        <w:spacing w:after="0" w:line="24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9</w:t>
      </w:r>
      <w:r>
        <w:rPr>
          <w:rFonts w:ascii="Times New Roman" w:hAnsi="Times New Roman" w:cs="Times New Roman"/>
          <w:caps/>
          <w:sz w:val="28"/>
          <w:szCs w:val="28"/>
        </w:rPr>
        <w:tab/>
      </w:r>
      <w:proofErr w:type="spellStart"/>
      <w:r w:rsidRPr="00E66E3C">
        <w:rPr>
          <w:rFonts w:ascii="Times New Roman" w:hAnsi="Times New Roman" w:cs="Times New Roman"/>
          <w:caps/>
          <w:sz w:val="28"/>
          <w:szCs w:val="28"/>
        </w:rPr>
        <w:t>к</w:t>
      </w:r>
      <w:r w:rsidRPr="00E66E3C">
        <w:rPr>
          <w:rFonts w:ascii="Times New Roman" w:hAnsi="Times New Roman" w:cs="Times New Roman"/>
          <w:sz w:val="28"/>
          <w:szCs w:val="28"/>
        </w:rPr>
        <w:t>адарметов</w:t>
      </w:r>
      <w:proofErr w:type="spellEnd"/>
      <w:r w:rsidRPr="00E66E3C">
        <w:rPr>
          <w:rFonts w:ascii="Times New Roman" w:hAnsi="Times New Roman" w:cs="Times New Roman"/>
          <w:caps/>
          <w:sz w:val="28"/>
          <w:szCs w:val="28"/>
        </w:rPr>
        <w:t xml:space="preserve"> х.н. п</w:t>
      </w:r>
      <w:r w:rsidRPr="00E66E3C">
        <w:rPr>
          <w:rFonts w:ascii="Times New Roman" w:hAnsi="Times New Roman" w:cs="Times New Roman"/>
          <w:sz w:val="28"/>
          <w:szCs w:val="28"/>
        </w:rPr>
        <w:t>роизводство углеродистого феррохрома</w:t>
      </w:r>
      <w:r w:rsidRPr="00E66E3C">
        <w:rPr>
          <w:rFonts w:ascii="Times New Roman" w:hAnsi="Times New Roman" w:cs="Times New Roman"/>
          <w:caps/>
          <w:sz w:val="28"/>
          <w:szCs w:val="28"/>
        </w:rPr>
        <w:t xml:space="preserve">: </w:t>
      </w:r>
      <w:r w:rsidRPr="00E66E3C">
        <w:rPr>
          <w:rFonts w:ascii="Times New Roman" w:hAnsi="Times New Roman" w:cs="Times New Roman"/>
          <w:sz w:val="28"/>
          <w:szCs w:val="28"/>
        </w:rPr>
        <w:t xml:space="preserve">Обзорная информация. – М.: ЦНИИ и ТЭИ, 1983.  </w:t>
      </w:r>
      <w:r w:rsidRPr="00E66E3C">
        <w:rPr>
          <w:rFonts w:ascii="Times New Roman" w:hAnsi="Times New Roman" w:cs="Times New Roman"/>
          <w:caps/>
          <w:sz w:val="28"/>
          <w:szCs w:val="28"/>
        </w:rPr>
        <w:t xml:space="preserve">№ 1. – 28 </w:t>
      </w:r>
      <w:r w:rsidRPr="00E66E3C">
        <w:rPr>
          <w:rFonts w:ascii="Times New Roman" w:hAnsi="Times New Roman" w:cs="Times New Roman"/>
          <w:sz w:val="28"/>
          <w:szCs w:val="28"/>
        </w:rPr>
        <w:t>с</w:t>
      </w:r>
      <w:r w:rsidRPr="00E66E3C">
        <w:rPr>
          <w:rFonts w:ascii="Times New Roman" w:hAnsi="Times New Roman" w:cs="Times New Roman"/>
          <w:caps/>
          <w:sz w:val="28"/>
          <w:szCs w:val="28"/>
        </w:rPr>
        <w:t>.</w:t>
      </w:r>
    </w:p>
    <w:p w14:paraId="07DB9962" w14:textId="77777777" w:rsidR="002A1F5F" w:rsidRDefault="002A1F5F" w:rsidP="002A1F5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ГОСТ</w:t>
      </w:r>
      <w:r w:rsidRPr="0044030B">
        <w:rPr>
          <w:rFonts w:ascii="Times New Roman" w:hAnsi="Times New Roman" w:cs="Times New Roman"/>
          <w:sz w:val="28"/>
          <w:szCs w:val="28"/>
        </w:rPr>
        <w:t xml:space="preserve"> 23083-78 </w:t>
      </w:r>
      <w:r>
        <w:rPr>
          <w:rFonts w:ascii="Times New Roman" w:hAnsi="Times New Roman" w:cs="Times New Roman"/>
          <w:sz w:val="28"/>
          <w:szCs w:val="28"/>
        </w:rPr>
        <w:t>Кокс каменноугольный</w:t>
      </w:r>
      <w:r w:rsidRPr="0044030B">
        <w:rPr>
          <w:rFonts w:ascii="Times New Roman" w:hAnsi="Times New Roman" w:cs="Times New Roman"/>
          <w:sz w:val="28"/>
          <w:szCs w:val="28"/>
        </w:rPr>
        <w:t xml:space="preserve">, </w:t>
      </w:r>
      <w:r>
        <w:rPr>
          <w:rFonts w:ascii="Times New Roman" w:hAnsi="Times New Roman" w:cs="Times New Roman"/>
          <w:sz w:val="28"/>
          <w:szCs w:val="28"/>
        </w:rPr>
        <w:t>пековый и термоантрацит</w:t>
      </w:r>
      <w:r w:rsidRPr="0044030B">
        <w:rPr>
          <w:rFonts w:ascii="Times New Roman" w:hAnsi="Times New Roman" w:cs="Times New Roman"/>
          <w:sz w:val="28"/>
          <w:szCs w:val="28"/>
        </w:rPr>
        <w:t xml:space="preserve">. </w:t>
      </w:r>
      <w:proofErr w:type="spellStart"/>
      <w:r>
        <w:rPr>
          <w:rFonts w:ascii="Times New Roman" w:hAnsi="Times New Roman" w:cs="Times New Roman"/>
          <w:sz w:val="28"/>
          <w:szCs w:val="28"/>
        </w:rPr>
        <w:t>Методыотбора</w:t>
      </w:r>
      <w:proofErr w:type="spellEnd"/>
      <w:r>
        <w:rPr>
          <w:rFonts w:ascii="Times New Roman" w:hAnsi="Times New Roman" w:cs="Times New Roman"/>
          <w:sz w:val="28"/>
          <w:szCs w:val="28"/>
        </w:rPr>
        <w:t xml:space="preserve"> и подготовки проб для испытаний. </w:t>
      </w:r>
    </w:p>
    <w:p w14:paraId="0E97E69F" w14:textId="77777777" w:rsidR="002A1F5F" w:rsidRDefault="002A1F5F" w:rsidP="002A1F5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ГОСТ 10538-87 (СТ СЭВ 5776-86) Топливо твердое. Методы определения химического состава золы</w:t>
      </w:r>
      <w:r>
        <w:rPr>
          <w:rFonts w:ascii="Times New Roman" w:hAnsi="Times New Roman" w:cs="Times New Roman"/>
          <w:caps/>
          <w:sz w:val="28"/>
          <w:szCs w:val="28"/>
        </w:rPr>
        <w:t>.</w:t>
      </w:r>
    </w:p>
    <w:p w14:paraId="74772711"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ГОСТ 6382-2001 (ИСО 562-98, ИСО 5071-1-97) Топливо твердое минеральное. Методы определения выхода летучих веществ. </w:t>
      </w:r>
    </w:p>
    <w:p w14:paraId="1A22B80E"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ГОСТ 11022-95 (ИСО 1171-97) Топливо минеральное. Методы определения зольности.</w:t>
      </w:r>
    </w:p>
    <w:p w14:paraId="40FBB4BF"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proofErr w:type="gramStart"/>
      <w:r>
        <w:rPr>
          <w:rFonts w:ascii="Times New Roman" w:hAnsi="Times New Roman" w:cs="Times New Roman"/>
          <w:sz w:val="28"/>
          <w:szCs w:val="28"/>
        </w:rPr>
        <w:t>ГОСТ  27314</w:t>
      </w:r>
      <w:proofErr w:type="gramEnd"/>
      <w:r>
        <w:rPr>
          <w:rFonts w:ascii="Times New Roman" w:hAnsi="Times New Roman" w:cs="Times New Roman"/>
          <w:sz w:val="28"/>
          <w:szCs w:val="28"/>
        </w:rPr>
        <w:t>-91 (ИСО 589-81) Методы определения влаги.</w:t>
      </w:r>
    </w:p>
    <w:p w14:paraId="1351DE0E"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ГОСТ 27589-91 (ИСО 687-74) Кокс. Метод определения влаги в аналитической пробе.</w:t>
      </w:r>
    </w:p>
    <w:p w14:paraId="46C06A52" w14:textId="77777777" w:rsidR="002A1F5F" w:rsidRDefault="002A1F5F" w:rsidP="002A1F5F">
      <w:pPr>
        <w:widowControl w:val="0"/>
        <w:spacing w:after="0" w:line="240" w:lineRule="auto"/>
        <w:ind w:firstLine="709"/>
        <w:rPr>
          <w:rFonts w:ascii="Times New Roman" w:hAnsi="Times New Roman" w:cs="Times New Roman"/>
          <w:caps/>
          <w:sz w:val="28"/>
          <w:szCs w:val="28"/>
        </w:rPr>
      </w:pPr>
      <w:r>
        <w:rPr>
          <w:rFonts w:ascii="Times New Roman" w:hAnsi="Times New Roman" w:cs="Times New Roman"/>
          <w:sz w:val="28"/>
          <w:szCs w:val="28"/>
        </w:rPr>
        <w:t>16</w:t>
      </w:r>
      <w:r>
        <w:rPr>
          <w:rFonts w:ascii="Times New Roman" w:hAnsi="Times New Roman" w:cs="Times New Roman"/>
          <w:sz w:val="28"/>
          <w:szCs w:val="28"/>
        </w:rPr>
        <w:tab/>
      </w:r>
      <w:r w:rsidRPr="004B071D">
        <w:rPr>
          <w:rFonts w:ascii="Times New Roman" w:hAnsi="Times New Roman" w:cs="Times New Roman"/>
          <w:sz w:val="28"/>
          <w:szCs w:val="28"/>
        </w:rPr>
        <w:t>ГОСТ 10220-82 Кокс каменноугольный. Методы определения плотности и пористости</w:t>
      </w:r>
      <w:r>
        <w:rPr>
          <w:rFonts w:ascii="Times New Roman" w:hAnsi="Times New Roman" w:cs="Times New Roman"/>
          <w:caps/>
          <w:sz w:val="28"/>
          <w:szCs w:val="28"/>
        </w:rPr>
        <w:t>.</w:t>
      </w:r>
    </w:p>
    <w:p w14:paraId="5EBB9E35" w14:textId="77777777" w:rsidR="002A1F5F" w:rsidRDefault="002A1F5F" w:rsidP="002A1F5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ГОСТ 10089-</w:t>
      </w:r>
      <w:proofErr w:type="gramStart"/>
      <w:r>
        <w:rPr>
          <w:rFonts w:ascii="Times New Roman" w:hAnsi="Times New Roman" w:cs="Times New Roman"/>
          <w:sz w:val="28"/>
          <w:szCs w:val="28"/>
        </w:rPr>
        <w:t>89  Кокс</w:t>
      </w:r>
      <w:proofErr w:type="gramEnd"/>
      <w:r>
        <w:rPr>
          <w:rFonts w:ascii="Times New Roman" w:hAnsi="Times New Roman" w:cs="Times New Roman"/>
          <w:sz w:val="28"/>
          <w:szCs w:val="28"/>
        </w:rPr>
        <w:t xml:space="preserve"> каменноугольный. Метод определение реакционной способности.</w:t>
      </w:r>
    </w:p>
    <w:p w14:paraId="5EB14FF6" w14:textId="77777777" w:rsidR="002A1F5F" w:rsidRDefault="002A1F5F" w:rsidP="002A1F5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t>ГОСТ 4668-</w:t>
      </w:r>
      <w:proofErr w:type="gramStart"/>
      <w:r>
        <w:rPr>
          <w:rFonts w:ascii="Times New Roman" w:hAnsi="Times New Roman" w:cs="Times New Roman"/>
          <w:sz w:val="28"/>
          <w:szCs w:val="28"/>
        </w:rPr>
        <w:t>75  Материалы</w:t>
      </w:r>
      <w:proofErr w:type="gramEnd"/>
      <w:r>
        <w:rPr>
          <w:rFonts w:ascii="Times New Roman" w:hAnsi="Times New Roman" w:cs="Times New Roman"/>
          <w:sz w:val="28"/>
          <w:szCs w:val="28"/>
        </w:rPr>
        <w:t xml:space="preserve"> углеродистые. Метод измерения удельного электрического сопротивления.</w:t>
      </w:r>
    </w:p>
    <w:p w14:paraId="5355821C"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 xml:space="preserve">ГОСТ 2093-82 (СТ СЭВ 2614-80) Топливо твердое. Ситовый метод определения гранулометрического состава.  </w:t>
      </w:r>
    </w:p>
    <w:p w14:paraId="126D3BAD"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 xml:space="preserve">ГОСТ 9434-75 Кокс каменноугольный. Классификация по размеру кусков. </w:t>
      </w:r>
    </w:p>
    <w:p w14:paraId="0397049D"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xml:space="preserve">ГОСТ 4790-80 (СТ СЭВ 3828-82) Топливо твердое. Метод </w:t>
      </w:r>
      <w:r>
        <w:rPr>
          <w:rFonts w:ascii="Times New Roman" w:hAnsi="Times New Roman" w:cs="Times New Roman"/>
          <w:sz w:val="28"/>
          <w:szCs w:val="28"/>
        </w:rPr>
        <w:lastRenderedPageBreak/>
        <w:t xml:space="preserve">фракционного анализа.  </w:t>
      </w:r>
    </w:p>
    <w:p w14:paraId="5398A751"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ГОСТ 5954.1-91 (ИСО 728-81) Кокс. Ситовый анализ класса крупности 20 мм и более.  </w:t>
      </w:r>
    </w:p>
    <w:p w14:paraId="2257B5AE"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ГОСТ 5954.2-91 (ИСО 2325-86) Кокс. Ситовый анализ класса крупности менее 20 мм. </w:t>
      </w:r>
    </w:p>
    <w:p w14:paraId="19E1933A" w14:textId="77777777" w:rsidR="002A1F5F" w:rsidRDefault="002A1F5F" w:rsidP="002A1F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sidRPr="004B071D">
        <w:rPr>
          <w:rFonts w:ascii="Times New Roman" w:hAnsi="Times New Roman" w:cs="Times New Roman"/>
          <w:sz w:val="28"/>
          <w:szCs w:val="28"/>
        </w:rPr>
        <w:t>ГОСТ 9521-</w:t>
      </w:r>
      <w:proofErr w:type="gramStart"/>
      <w:r w:rsidRPr="004B071D">
        <w:rPr>
          <w:rFonts w:ascii="Times New Roman" w:hAnsi="Times New Roman" w:cs="Times New Roman"/>
          <w:sz w:val="28"/>
          <w:szCs w:val="28"/>
        </w:rPr>
        <w:t>90  Угли</w:t>
      </w:r>
      <w:proofErr w:type="gramEnd"/>
      <w:r w:rsidRPr="004B071D">
        <w:rPr>
          <w:rFonts w:ascii="Times New Roman" w:hAnsi="Times New Roman" w:cs="Times New Roman"/>
          <w:sz w:val="28"/>
          <w:szCs w:val="28"/>
        </w:rPr>
        <w:t xml:space="preserve"> каменные. Метод определения коксуемости</w:t>
      </w:r>
      <w:r>
        <w:rPr>
          <w:rFonts w:ascii="Times New Roman" w:hAnsi="Times New Roman" w:cs="Times New Roman"/>
          <w:sz w:val="28"/>
          <w:szCs w:val="28"/>
        </w:rPr>
        <w:t xml:space="preserve">. </w:t>
      </w:r>
      <w:r w:rsidRPr="00701CA4">
        <w:rPr>
          <w:rFonts w:ascii="Times New Roman" w:hAnsi="Times New Roman" w:cs="Times New Roman"/>
          <w:sz w:val="28"/>
          <w:szCs w:val="28"/>
        </w:rPr>
        <w:t>(</w:t>
      </w:r>
      <w:r>
        <w:rPr>
          <w:rFonts w:ascii="Times New Roman" w:hAnsi="Times New Roman" w:cs="Times New Roman"/>
          <w:sz w:val="28"/>
          <w:szCs w:val="28"/>
        </w:rPr>
        <w:t>Определение структурной прочности</w:t>
      </w:r>
      <w:r w:rsidRPr="00701CA4">
        <w:rPr>
          <w:rFonts w:ascii="Times New Roman" w:hAnsi="Times New Roman" w:cs="Times New Roman"/>
          <w:sz w:val="28"/>
          <w:szCs w:val="28"/>
        </w:rPr>
        <w:t>)</w:t>
      </w:r>
    </w:p>
    <w:p w14:paraId="7DD9E8B1"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2BC0B93A"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1B8EA157"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9D05415"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58367C6C"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D50306C"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85E7C5F"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BD619E2"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0FABD6FC"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E6339F8"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FB3B051"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B7FE95E"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528A21A"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72DF88F2"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0495B363"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7E0FA006"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87AF5D3"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0356C01"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7C7D3FB8"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C02827B"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754A6A4"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589A217"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C1C3541"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7133E3D7"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EB89827"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AB2037C"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5A3C7480"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5C4E4524"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41BF4C78"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2E581FD"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19B8C46B"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053F9DC"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10A56795"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4837FDE"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33CD3F17"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63FA2E38"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0FCC0485"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20D6248E" w14:textId="77777777" w:rsidR="002A1F5F" w:rsidRDefault="002A1F5F" w:rsidP="002A1F5F">
      <w:pPr>
        <w:widowControl w:val="0"/>
        <w:spacing w:after="0" w:line="240" w:lineRule="auto"/>
        <w:ind w:firstLine="709"/>
        <w:jc w:val="both"/>
        <w:rPr>
          <w:rFonts w:ascii="Times New Roman" w:hAnsi="Times New Roman" w:cs="Times New Roman"/>
          <w:sz w:val="28"/>
          <w:szCs w:val="28"/>
        </w:rPr>
      </w:pPr>
    </w:p>
    <w:p w14:paraId="524524F1"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41A704B9"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3F6CF883"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5286821F"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0D3AB283"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1FDEF780"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47C9ADE9"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1F219744"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66B4DA73" w14:textId="77777777" w:rsidR="002A1F5F" w:rsidRDefault="002A1F5F" w:rsidP="002A1F5F">
      <w:pPr>
        <w:widowControl w:val="0"/>
        <w:spacing w:after="0" w:line="240" w:lineRule="auto"/>
        <w:ind w:firstLine="709"/>
        <w:jc w:val="center"/>
        <w:rPr>
          <w:rFonts w:ascii="Times New Roman" w:hAnsi="Times New Roman" w:cs="Times New Roman"/>
          <w:b/>
          <w:sz w:val="28"/>
          <w:szCs w:val="28"/>
        </w:rPr>
      </w:pPr>
    </w:p>
    <w:p w14:paraId="432D6A4F" w14:textId="77777777" w:rsidR="002A1F5F" w:rsidRDefault="002A1F5F" w:rsidP="002A1F5F">
      <w:pPr>
        <w:widowControl w:val="0"/>
        <w:spacing w:after="0" w:line="240" w:lineRule="auto"/>
        <w:jc w:val="center"/>
        <w:rPr>
          <w:rFonts w:ascii="Times New Roman" w:hAnsi="Times New Roman" w:cs="Times New Roman"/>
          <w:b/>
          <w:sz w:val="28"/>
          <w:szCs w:val="28"/>
        </w:rPr>
      </w:pPr>
    </w:p>
    <w:p w14:paraId="40542E31" w14:textId="77777777" w:rsidR="002A1F5F" w:rsidRDefault="002A1F5F" w:rsidP="002A1F5F">
      <w:pPr>
        <w:widowControl w:val="0"/>
        <w:spacing w:after="0" w:line="240" w:lineRule="auto"/>
        <w:jc w:val="center"/>
        <w:rPr>
          <w:rFonts w:ascii="Times New Roman" w:hAnsi="Times New Roman" w:cs="Times New Roman"/>
          <w:b/>
          <w:sz w:val="28"/>
          <w:szCs w:val="28"/>
        </w:rPr>
      </w:pPr>
    </w:p>
    <w:p w14:paraId="787CF14D" w14:textId="77777777" w:rsidR="002A1F5F" w:rsidRDefault="002A1F5F" w:rsidP="002A1F5F">
      <w:pPr>
        <w:widowControl w:val="0"/>
        <w:spacing w:after="0" w:line="240" w:lineRule="auto"/>
        <w:jc w:val="center"/>
        <w:rPr>
          <w:rFonts w:ascii="Times New Roman" w:hAnsi="Times New Roman" w:cs="Times New Roman"/>
          <w:b/>
          <w:sz w:val="28"/>
          <w:szCs w:val="28"/>
        </w:rPr>
      </w:pPr>
    </w:p>
    <w:p w14:paraId="6C421F91" w14:textId="77777777" w:rsidR="002A1F5F" w:rsidRDefault="002A1F5F" w:rsidP="002A1F5F">
      <w:pPr>
        <w:widowControl w:val="0"/>
        <w:spacing w:after="0" w:line="240" w:lineRule="auto"/>
        <w:jc w:val="center"/>
        <w:rPr>
          <w:rFonts w:ascii="Times New Roman" w:hAnsi="Times New Roman" w:cs="Times New Roman"/>
          <w:b/>
          <w:sz w:val="28"/>
          <w:szCs w:val="28"/>
        </w:rPr>
      </w:pPr>
    </w:p>
    <w:p w14:paraId="3FC1DC9C" w14:textId="77777777" w:rsidR="002A1F5F" w:rsidRDefault="002A1F5F" w:rsidP="002A1F5F">
      <w:pPr>
        <w:widowControl w:val="0"/>
        <w:spacing w:after="0" w:line="240" w:lineRule="auto"/>
        <w:jc w:val="center"/>
        <w:rPr>
          <w:rFonts w:ascii="Times New Roman" w:hAnsi="Times New Roman" w:cs="Times New Roman"/>
          <w:b/>
          <w:sz w:val="28"/>
          <w:szCs w:val="28"/>
        </w:rPr>
      </w:pPr>
    </w:p>
    <w:p w14:paraId="0B392BE9" w14:textId="77777777" w:rsidR="002A1F5F" w:rsidRDefault="002A1F5F" w:rsidP="002A1F5F">
      <w:pPr>
        <w:widowControl w:val="0"/>
        <w:spacing w:after="0" w:line="240" w:lineRule="auto"/>
        <w:jc w:val="center"/>
        <w:rPr>
          <w:rFonts w:ascii="Times New Roman" w:hAnsi="Times New Roman" w:cs="Times New Roman"/>
          <w:b/>
          <w:sz w:val="28"/>
          <w:szCs w:val="28"/>
        </w:rPr>
      </w:pPr>
    </w:p>
    <w:p w14:paraId="2B5637F4" w14:textId="77777777" w:rsidR="002A1F5F" w:rsidRDefault="002A1F5F" w:rsidP="002A1F5F">
      <w:pPr>
        <w:widowControl w:val="0"/>
        <w:spacing w:after="0" w:line="240" w:lineRule="auto"/>
        <w:jc w:val="center"/>
        <w:rPr>
          <w:rFonts w:ascii="Times New Roman" w:hAnsi="Times New Roman" w:cs="Times New Roman"/>
          <w:b/>
          <w:sz w:val="28"/>
          <w:szCs w:val="28"/>
        </w:rPr>
      </w:pPr>
    </w:p>
    <w:p w14:paraId="25AD48DC" w14:textId="77777777" w:rsidR="002A1F5F" w:rsidRDefault="002A1F5F" w:rsidP="002A1F5F">
      <w:pPr>
        <w:widowControl w:val="0"/>
        <w:spacing w:after="0" w:line="240" w:lineRule="auto"/>
        <w:jc w:val="center"/>
        <w:rPr>
          <w:rFonts w:ascii="Times New Roman" w:hAnsi="Times New Roman" w:cs="Times New Roman"/>
          <w:b/>
          <w:sz w:val="28"/>
          <w:szCs w:val="28"/>
        </w:rPr>
      </w:pPr>
    </w:p>
    <w:p w14:paraId="03D0E2C3" w14:textId="77777777" w:rsidR="002A1F5F" w:rsidRDefault="002A1F5F" w:rsidP="002A1F5F">
      <w:pPr>
        <w:widowControl w:val="0"/>
        <w:spacing w:after="0" w:line="240" w:lineRule="auto"/>
        <w:jc w:val="center"/>
        <w:rPr>
          <w:rFonts w:ascii="Times New Roman" w:hAnsi="Times New Roman" w:cs="Times New Roman"/>
          <w:b/>
          <w:sz w:val="28"/>
          <w:szCs w:val="28"/>
        </w:rPr>
      </w:pPr>
    </w:p>
    <w:p w14:paraId="7F980736" w14:textId="77777777" w:rsidR="002A1F5F" w:rsidRDefault="002A1F5F" w:rsidP="002A1F5F">
      <w:pPr>
        <w:widowControl w:val="0"/>
        <w:spacing w:after="0" w:line="240" w:lineRule="auto"/>
        <w:jc w:val="center"/>
        <w:rPr>
          <w:rFonts w:ascii="Times New Roman" w:hAnsi="Times New Roman" w:cs="Times New Roman"/>
          <w:b/>
          <w:sz w:val="28"/>
          <w:szCs w:val="28"/>
        </w:rPr>
      </w:pPr>
    </w:p>
    <w:p w14:paraId="0659A18D" w14:textId="77777777" w:rsidR="002A1F5F" w:rsidRPr="004B4D19" w:rsidRDefault="002A1F5F" w:rsidP="002A1F5F">
      <w:pPr>
        <w:widowControl w:val="0"/>
        <w:spacing w:after="0" w:line="240" w:lineRule="auto"/>
        <w:jc w:val="center"/>
        <w:rPr>
          <w:rFonts w:ascii="Times New Roman" w:hAnsi="Times New Roman" w:cs="Times New Roman"/>
          <w:b/>
          <w:sz w:val="28"/>
          <w:szCs w:val="28"/>
        </w:rPr>
      </w:pPr>
      <w:r w:rsidRPr="004B4D19">
        <w:rPr>
          <w:rFonts w:ascii="Times New Roman" w:hAnsi="Times New Roman" w:cs="Times New Roman"/>
          <w:b/>
          <w:sz w:val="28"/>
          <w:szCs w:val="28"/>
        </w:rPr>
        <w:t>ПРИЛОЖЕНИЯ</w:t>
      </w:r>
    </w:p>
    <w:p w14:paraId="3797464F" w14:textId="77777777" w:rsidR="002A1F5F" w:rsidRDefault="002A1F5F" w:rsidP="006146E1">
      <w:pPr>
        <w:widowControl w:val="0"/>
        <w:spacing w:after="0"/>
      </w:pPr>
    </w:p>
    <w:sectPr w:rsidR="002A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20B0604020202020204"/>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D771B"/>
    <w:multiLevelType w:val="hybridMultilevel"/>
    <w:tmpl w:val="23BC5EB4"/>
    <w:lvl w:ilvl="0" w:tplc="0419000F">
      <w:start w:val="1"/>
      <w:numFmt w:val="decimal"/>
      <w:lvlText w:val="%1."/>
      <w:lvlJc w:val="left"/>
      <w:pPr>
        <w:tabs>
          <w:tab w:val="num" w:pos="1725"/>
        </w:tabs>
        <w:ind w:left="1725" w:hanging="360"/>
      </w:pPr>
    </w:lvl>
    <w:lvl w:ilvl="1" w:tplc="04190019">
      <w:start w:val="1"/>
      <w:numFmt w:val="lowerLetter"/>
      <w:lvlText w:val="%2."/>
      <w:lvlJc w:val="left"/>
      <w:pPr>
        <w:tabs>
          <w:tab w:val="num" w:pos="2445"/>
        </w:tabs>
        <w:ind w:left="2445" w:hanging="360"/>
      </w:pPr>
    </w:lvl>
    <w:lvl w:ilvl="2" w:tplc="0419001B">
      <w:start w:val="1"/>
      <w:numFmt w:val="lowerRoman"/>
      <w:lvlText w:val="%3."/>
      <w:lvlJc w:val="right"/>
      <w:pPr>
        <w:tabs>
          <w:tab w:val="num" w:pos="3165"/>
        </w:tabs>
        <w:ind w:left="3165" w:hanging="180"/>
      </w:pPr>
    </w:lvl>
    <w:lvl w:ilvl="3" w:tplc="0419000F">
      <w:start w:val="1"/>
      <w:numFmt w:val="decimal"/>
      <w:lvlText w:val="%4."/>
      <w:lvlJc w:val="left"/>
      <w:pPr>
        <w:tabs>
          <w:tab w:val="num" w:pos="3885"/>
        </w:tabs>
        <w:ind w:left="3885" w:hanging="360"/>
      </w:pPr>
    </w:lvl>
    <w:lvl w:ilvl="4" w:tplc="04190019">
      <w:start w:val="1"/>
      <w:numFmt w:val="lowerLetter"/>
      <w:lvlText w:val="%5."/>
      <w:lvlJc w:val="left"/>
      <w:pPr>
        <w:tabs>
          <w:tab w:val="num" w:pos="4605"/>
        </w:tabs>
        <w:ind w:left="4605" w:hanging="360"/>
      </w:pPr>
    </w:lvl>
    <w:lvl w:ilvl="5" w:tplc="0419001B">
      <w:start w:val="1"/>
      <w:numFmt w:val="lowerRoman"/>
      <w:lvlText w:val="%6."/>
      <w:lvlJc w:val="right"/>
      <w:pPr>
        <w:tabs>
          <w:tab w:val="num" w:pos="5325"/>
        </w:tabs>
        <w:ind w:left="5325" w:hanging="180"/>
      </w:pPr>
    </w:lvl>
    <w:lvl w:ilvl="6" w:tplc="0419000F">
      <w:start w:val="1"/>
      <w:numFmt w:val="decimal"/>
      <w:lvlText w:val="%7."/>
      <w:lvlJc w:val="left"/>
      <w:pPr>
        <w:tabs>
          <w:tab w:val="num" w:pos="6045"/>
        </w:tabs>
        <w:ind w:left="6045" w:hanging="360"/>
      </w:pPr>
    </w:lvl>
    <w:lvl w:ilvl="7" w:tplc="04190019">
      <w:start w:val="1"/>
      <w:numFmt w:val="lowerLetter"/>
      <w:lvlText w:val="%8."/>
      <w:lvlJc w:val="left"/>
      <w:pPr>
        <w:tabs>
          <w:tab w:val="num" w:pos="6765"/>
        </w:tabs>
        <w:ind w:left="6765" w:hanging="360"/>
      </w:pPr>
    </w:lvl>
    <w:lvl w:ilvl="8" w:tplc="0419001B">
      <w:start w:val="1"/>
      <w:numFmt w:val="lowerRoman"/>
      <w:lvlText w:val="%9."/>
      <w:lvlJc w:val="right"/>
      <w:pPr>
        <w:tabs>
          <w:tab w:val="num" w:pos="7485"/>
        </w:tabs>
        <w:ind w:left="74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8E"/>
    <w:rsid w:val="000600C0"/>
    <w:rsid w:val="00086018"/>
    <w:rsid w:val="000F1CFC"/>
    <w:rsid w:val="001173CD"/>
    <w:rsid w:val="001D6ECA"/>
    <w:rsid w:val="002020E6"/>
    <w:rsid w:val="002A1F5F"/>
    <w:rsid w:val="002C4AFB"/>
    <w:rsid w:val="002D0ACE"/>
    <w:rsid w:val="00304A5F"/>
    <w:rsid w:val="00351ECF"/>
    <w:rsid w:val="005326C7"/>
    <w:rsid w:val="00562B69"/>
    <w:rsid w:val="005F2C9C"/>
    <w:rsid w:val="006146E1"/>
    <w:rsid w:val="00767FF6"/>
    <w:rsid w:val="007A41F3"/>
    <w:rsid w:val="007B5E0E"/>
    <w:rsid w:val="008A7DC6"/>
    <w:rsid w:val="008F764C"/>
    <w:rsid w:val="009154AF"/>
    <w:rsid w:val="009D6678"/>
    <w:rsid w:val="00A52FD8"/>
    <w:rsid w:val="00B023FF"/>
    <w:rsid w:val="00B24EAD"/>
    <w:rsid w:val="00B44777"/>
    <w:rsid w:val="00B510FE"/>
    <w:rsid w:val="00BB7E28"/>
    <w:rsid w:val="00C55012"/>
    <w:rsid w:val="00CA47A9"/>
    <w:rsid w:val="00D62ECC"/>
    <w:rsid w:val="00E1148E"/>
    <w:rsid w:val="00E85670"/>
    <w:rsid w:val="00E878DE"/>
    <w:rsid w:val="00F1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0905"/>
  <w15:chartTrackingRefBased/>
  <w15:docId w15:val="{C3BE3FD7-5840-41DA-8E81-B09B5B35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48E"/>
    <w:pPr>
      <w:spacing w:after="200" w:line="276" w:lineRule="auto"/>
    </w:pPr>
    <w:rPr>
      <w:rFonts w:eastAsiaTheme="minorEastAsia"/>
      <w:lang w:eastAsia="ru-RU"/>
    </w:rPr>
  </w:style>
  <w:style w:type="paragraph" w:styleId="1">
    <w:name w:val="heading 1"/>
    <w:basedOn w:val="a"/>
    <w:next w:val="a"/>
    <w:link w:val="10"/>
    <w:qFormat/>
    <w:rsid w:val="00E1148E"/>
    <w:pPr>
      <w:keepNext/>
      <w:spacing w:after="0" w:line="240" w:lineRule="auto"/>
      <w:jc w:val="both"/>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148E"/>
    <w:pPr>
      <w:spacing w:after="0" w:line="240" w:lineRule="auto"/>
      <w:jc w:val="center"/>
    </w:pPr>
    <w:rPr>
      <w:rFonts w:ascii="Times New Roman" w:eastAsia="Times New Roman" w:hAnsi="Times New Roman" w:cs="Times New Roman"/>
      <w:sz w:val="28"/>
      <w:szCs w:val="24"/>
    </w:rPr>
  </w:style>
  <w:style w:type="character" w:customStyle="1" w:styleId="a4">
    <w:name w:val="Заголовок Знак"/>
    <w:basedOn w:val="a0"/>
    <w:link w:val="a3"/>
    <w:rsid w:val="00E1148E"/>
    <w:rPr>
      <w:rFonts w:ascii="Times New Roman" w:eastAsia="Times New Roman" w:hAnsi="Times New Roman" w:cs="Times New Roman"/>
      <w:sz w:val="28"/>
      <w:szCs w:val="24"/>
      <w:lang w:eastAsia="ru-RU"/>
    </w:rPr>
  </w:style>
  <w:style w:type="paragraph" w:styleId="a5">
    <w:name w:val="Body Text"/>
    <w:basedOn w:val="a"/>
    <w:link w:val="a6"/>
    <w:unhideWhenUsed/>
    <w:rsid w:val="00E1148E"/>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E1148E"/>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E1148E"/>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8">
    <w:name w:val="Верхний колонтитул Знак"/>
    <w:basedOn w:val="a0"/>
    <w:link w:val="a7"/>
    <w:uiPriority w:val="99"/>
    <w:rsid w:val="00E1148E"/>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E114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E1148E"/>
    <w:rPr>
      <w:rFonts w:ascii="Times New Roman" w:eastAsia="Times New Roman" w:hAnsi="Times New Roman" w:cs="Times New Roman"/>
      <w:sz w:val="24"/>
      <w:szCs w:val="24"/>
      <w:lang w:eastAsia="ru-RU"/>
    </w:rPr>
  </w:style>
  <w:style w:type="table" w:styleId="ab">
    <w:name w:val="Table Grid"/>
    <w:basedOn w:val="a1"/>
    <w:uiPriority w:val="59"/>
    <w:rsid w:val="00E1148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1148E"/>
    <w:rPr>
      <w:rFonts w:ascii="Times New Roman" w:eastAsia="Arial Unicode MS" w:hAnsi="Times New Roman" w:cs="Times New Roman"/>
      <w:sz w:val="28"/>
      <w:szCs w:val="24"/>
      <w:lang w:eastAsia="ru-RU"/>
    </w:rPr>
  </w:style>
  <w:style w:type="character" w:customStyle="1" w:styleId="s0">
    <w:name w:val="s0"/>
    <w:rsid w:val="00E1148E"/>
    <w:rPr>
      <w:rFonts w:ascii="Times New Roman" w:hAnsi="Times New Roman" w:cs="Times New Roman" w:hint="default"/>
      <w:b w:val="0"/>
      <w:bCs w:val="0"/>
      <w:i w:val="0"/>
      <w:iCs w:val="0"/>
      <w:strike w:val="0"/>
      <w:dstrike w:val="0"/>
      <w:color w:val="000000"/>
      <w:sz w:val="32"/>
      <w:szCs w:val="32"/>
      <w:u w:val="none"/>
      <w:effect w:val="none"/>
    </w:rPr>
  </w:style>
  <w:style w:type="paragraph" w:styleId="ac">
    <w:name w:val="Normal (Web)"/>
    <w:basedOn w:val="a"/>
    <w:uiPriority w:val="99"/>
    <w:unhideWhenUsed/>
    <w:rsid w:val="006146E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6146E1"/>
    <w:pPr>
      <w:widowControl w:val="0"/>
      <w:suppressAutoHyphens/>
      <w:spacing w:after="0" w:line="240" w:lineRule="auto"/>
    </w:pPr>
    <w:rPr>
      <w:rFonts w:ascii="Times New Roman" w:eastAsia="Arial Unicode MS" w:hAnsi="Times New Roman" w:cs="Tahoma"/>
      <w:color w:val="000000"/>
      <w:sz w:val="24"/>
      <w:szCs w:val="24"/>
      <w:lang w:val="en-US" w:bidi="en-US"/>
    </w:rPr>
  </w:style>
  <w:style w:type="paragraph" w:styleId="ae">
    <w:name w:val="Body Text Indent"/>
    <w:basedOn w:val="a"/>
    <w:link w:val="af"/>
    <w:semiHidden/>
    <w:unhideWhenUsed/>
    <w:rsid w:val="00B44777"/>
    <w:pPr>
      <w:spacing w:after="120"/>
      <w:ind w:left="283"/>
    </w:pPr>
    <w:rPr>
      <w:rFonts w:eastAsiaTheme="minorHAnsi"/>
      <w:lang w:eastAsia="en-US"/>
    </w:rPr>
  </w:style>
  <w:style w:type="character" w:customStyle="1" w:styleId="af">
    <w:name w:val="Основной текст с отступом Знак"/>
    <w:basedOn w:val="a0"/>
    <w:link w:val="ae"/>
    <w:semiHidden/>
    <w:rsid w:val="00B44777"/>
  </w:style>
  <w:style w:type="paragraph" w:styleId="af0">
    <w:name w:val="Balloon Text"/>
    <w:basedOn w:val="a"/>
    <w:link w:val="af1"/>
    <w:uiPriority w:val="99"/>
    <w:semiHidden/>
    <w:unhideWhenUsed/>
    <w:rsid w:val="000600C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600C0"/>
    <w:rPr>
      <w:rFonts w:ascii="Segoe UI" w:eastAsiaTheme="minorEastAsia" w:hAnsi="Segoe UI" w:cs="Segoe UI"/>
      <w:sz w:val="18"/>
      <w:szCs w:val="18"/>
      <w:lang w:eastAsia="ru-RU"/>
    </w:rPr>
  </w:style>
  <w:style w:type="character" w:styleId="af2">
    <w:name w:val="Hyperlink"/>
    <w:basedOn w:val="a0"/>
    <w:uiPriority w:val="99"/>
    <w:unhideWhenUsed/>
    <w:rsid w:val="002A1F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pfk.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interferrum.kz" TargetMode="External"/><Relationship Id="rId5" Type="http://schemas.openxmlformats.org/officeDocument/2006/relationships/image" Target="media/image1.wmf"/><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Лист1!$C$2:$C$3</c:f>
              <c:strCache>
                <c:ptCount val="2"/>
                <c:pt idx="0">
                  <c:v>Кокс «Кулан»</c:v>
                </c:pt>
                <c:pt idx="1">
                  <c:v>УЭС, Ом*см</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Лист1!$A$4:$A$17</c:f>
              <c:numCache>
                <c:formatCode>General</c:formatCode>
                <c:ptCount val="14"/>
                <c:pt idx="0">
                  <c:v>20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numCache>
            </c:numRef>
          </c:xVal>
          <c:yVal>
            <c:numRef>
              <c:f>Лист1!$C$4:$C$17</c:f>
              <c:numCache>
                <c:formatCode>General</c:formatCode>
                <c:ptCount val="14"/>
                <c:pt idx="0">
                  <c:v>10.199999999999999</c:v>
                </c:pt>
                <c:pt idx="1">
                  <c:v>11.1</c:v>
                </c:pt>
                <c:pt idx="2">
                  <c:v>10.4</c:v>
                </c:pt>
                <c:pt idx="3">
                  <c:v>9.51</c:v>
                </c:pt>
                <c:pt idx="4">
                  <c:v>8.84</c:v>
                </c:pt>
                <c:pt idx="5">
                  <c:v>8.02</c:v>
                </c:pt>
                <c:pt idx="6">
                  <c:v>7.43</c:v>
                </c:pt>
                <c:pt idx="7">
                  <c:v>6.97</c:v>
                </c:pt>
                <c:pt idx="8">
                  <c:v>6.41</c:v>
                </c:pt>
                <c:pt idx="9">
                  <c:v>5.67</c:v>
                </c:pt>
                <c:pt idx="10">
                  <c:v>4.28</c:v>
                </c:pt>
                <c:pt idx="11">
                  <c:v>3.89</c:v>
                </c:pt>
                <c:pt idx="12">
                  <c:v>2.56</c:v>
                </c:pt>
                <c:pt idx="13">
                  <c:v>1.89</c:v>
                </c:pt>
              </c:numCache>
            </c:numRef>
          </c:yVal>
          <c:smooth val="1"/>
          <c:extLst>
            <c:ext xmlns:c16="http://schemas.microsoft.com/office/drawing/2014/chart" uri="{C3380CC4-5D6E-409C-BE32-E72D297353CC}">
              <c16:uniqueId val="{00000000-740B-C945-A0A8-7B06BE7BAD6F}"/>
            </c:ext>
          </c:extLst>
        </c:ser>
        <c:ser>
          <c:idx val="2"/>
          <c:order val="1"/>
          <c:tx>
            <c:strRef>
              <c:f>Лист1!$D$2:$D$3</c:f>
              <c:strCache>
                <c:ptCount val="2"/>
                <c:pt idx="0">
                  <c:v>Доменный кокс</c:v>
                </c:pt>
                <c:pt idx="1">
                  <c:v>УЭС, Ом*см</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Лист1!$A$4:$A$17</c:f>
              <c:numCache>
                <c:formatCode>General</c:formatCode>
                <c:ptCount val="14"/>
                <c:pt idx="0">
                  <c:v>20</c:v>
                </c:pt>
                <c:pt idx="1">
                  <c:v>100</c:v>
                </c:pt>
                <c:pt idx="2">
                  <c:v>200</c:v>
                </c:pt>
                <c:pt idx="3">
                  <c:v>300</c:v>
                </c:pt>
                <c:pt idx="4">
                  <c:v>400</c:v>
                </c:pt>
                <c:pt idx="5">
                  <c:v>500</c:v>
                </c:pt>
                <c:pt idx="6">
                  <c:v>600</c:v>
                </c:pt>
                <c:pt idx="7">
                  <c:v>700</c:v>
                </c:pt>
                <c:pt idx="8">
                  <c:v>800</c:v>
                </c:pt>
                <c:pt idx="9">
                  <c:v>900</c:v>
                </c:pt>
                <c:pt idx="10">
                  <c:v>1000</c:v>
                </c:pt>
                <c:pt idx="11">
                  <c:v>1100</c:v>
                </c:pt>
                <c:pt idx="12">
                  <c:v>1200</c:v>
                </c:pt>
                <c:pt idx="13">
                  <c:v>1300</c:v>
                </c:pt>
              </c:numCache>
            </c:numRef>
          </c:xVal>
          <c:yVal>
            <c:numRef>
              <c:f>Лист1!$D$4:$D$17</c:f>
              <c:numCache>
                <c:formatCode>General</c:formatCode>
                <c:ptCount val="14"/>
                <c:pt idx="0">
                  <c:v>4.3099999999999996</c:v>
                </c:pt>
                <c:pt idx="1">
                  <c:v>3.95</c:v>
                </c:pt>
                <c:pt idx="2">
                  <c:v>3.85</c:v>
                </c:pt>
                <c:pt idx="3">
                  <c:v>3.72</c:v>
                </c:pt>
                <c:pt idx="4">
                  <c:v>3.71</c:v>
                </c:pt>
                <c:pt idx="5">
                  <c:v>3.6349999999999998</c:v>
                </c:pt>
                <c:pt idx="6">
                  <c:v>3.4</c:v>
                </c:pt>
                <c:pt idx="7">
                  <c:v>3.1</c:v>
                </c:pt>
                <c:pt idx="8">
                  <c:v>2.87</c:v>
                </c:pt>
                <c:pt idx="9">
                  <c:v>2.64</c:v>
                </c:pt>
                <c:pt idx="10">
                  <c:v>2.1</c:v>
                </c:pt>
                <c:pt idx="11">
                  <c:v>1.98</c:v>
                </c:pt>
                <c:pt idx="12">
                  <c:v>1.7</c:v>
                </c:pt>
                <c:pt idx="13">
                  <c:v>1.6</c:v>
                </c:pt>
              </c:numCache>
            </c:numRef>
          </c:yVal>
          <c:smooth val="1"/>
          <c:extLst>
            <c:ext xmlns:c16="http://schemas.microsoft.com/office/drawing/2014/chart" uri="{C3380CC4-5D6E-409C-BE32-E72D297353CC}">
              <c16:uniqueId val="{00000001-740B-C945-A0A8-7B06BE7BAD6F}"/>
            </c:ext>
          </c:extLst>
        </c:ser>
        <c:dLbls>
          <c:showLegendKey val="0"/>
          <c:showVal val="0"/>
          <c:showCatName val="0"/>
          <c:showSerName val="0"/>
          <c:showPercent val="0"/>
          <c:showBubbleSize val="0"/>
        </c:dLbls>
        <c:axId val="268857160"/>
        <c:axId val="268856768"/>
      </c:scatterChart>
      <c:valAx>
        <c:axId val="268857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200" b="0" i="0" baseline="0">
                    <a:solidFill>
                      <a:sysClr val="windowText" lastClr="000000"/>
                    </a:solidFill>
                    <a:effectLst/>
                    <a:latin typeface="Times New Roman" panose="02020603050405020304" pitchFamily="18" charset="0"/>
                    <a:cs typeface="Times New Roman" panose="02020603050405020304" pitchFamily="18" charset="0"/>
                  </a:rPr>
                  <a:t>Температура, ˚С</a:t>
                </a:r>
                <a:endParaRPr lang="ru-RU"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Z"/>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68856768"/>
        <c:crosses val="autoZero"/>
        <c:crossBetween val="midCat"/>
      </c:valAx>
      <c:valAx>
        <c:axId val="2688567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200" b="0" i="0" baseline="0">
                    <a:solidFill>
                      <a:sysClr val="windowText" lastClr="000000"/>
                    </a:solidFill>
                    <a:effectLst/>
                    <a:latin typeface="Times New Roman" panose="02020603050405020304" pitchFamily="18" charset="0"/>
                    <a:cs typeface="Times New Roman" panose="02020603050405020304" pitchFamily="18" charset="0"/>
                  </a:rPr>
                  <a:t>ρ, </a:t>
                </a:r>
                <a:r>
                  <a:rPr lang="ru-RU" sz="1200" b="0" i="0" baseline="0">
                    <a:solidFill>
                      <a:sysClr val="windowText" lastClr="000000"/>
                    </a:solidFill>
                    <a:effectLst/>
                    <a:latin typeface="Times New Roman" panose="02020603050405020304" pitchFamily="18" charset="0"/>
                    <a:cs typeface="Times New Roman" panose="02020603050405020304" pitchFamily="18" charset="0"/>
                  </a:rPr>
                  <a:t>Ом*см</a:t>
                </a:r>
                <a:endParaRPr lang="ru-RU" sz="12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Z"/>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2688571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no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6578</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Александр Белов</cp:lastModifiedBy>
  <cp:revision>2</cp:revision>
  <cp:lastPrinted>2020-12-18T13:33:00Z</cp:lastPrinted>
  <dcterms:created xsi:type="dcterms:W3CDTF">2024-11-26T08:44:00Z</dcterms:created>
  <dcterms:modified xsi:type="dcterms:W3CDTF">2024-11-26T08:44:00Z</dcterms:modified>
</cp:coreProperties>
</file>